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270" w:rsidRPr="009A3C48" w:rsidRDefault="00F716AC">
      <w:r>
        <w:fldChar w:fldCharType="begin"/>
      </w:r>
      <w:r>
        <w:instrText xml:space="preserve"> HYPERLINK "</w:instrText>
      </w:r>
      <w:r w:rsidRPr="00F716AC">
        <w:instrText>https://siblu.ru/sveden/education</w:instrText>
      </w:r>
      <w:r>
        <w:instrText xml:space="preserve">" </w:instrText>
      </w:r>
      <w:r>
        <w:fldChar w:fldCharType="separate"/>
      </w:r>
      <w:r w:rsidRPr="00BB25BA">
        <w:rPr>
          <w:rStyle w:val="a3"/>
        </w:rPr>
        <w:t>https://siblu.ru/sveden/education</w:t>
      </w:r>
      <w:r>
        <w:fldChar w:fldCharType="end"/>
      </w:r>
    </w:p>
    <w:p w:rsidR="00F716AC" w:rsidRPr="00791518" w:rsidRDefault="00F716AC" w:rsidP="00F716A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9151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По состоянию на</w:t>
      </w:r>
      <w:r w:rsidR="006203E1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8</w:t>
      </w:r>
      <w:r w:rsidR="00C822C6" w:rsidRPr="00C822C6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</w:t>
      </w:r>
      <w:r w:rsidR="006203E1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октября</w:t>
      </w:r>
      <w:r w:rsidRPr="0079151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202</w:t>
      </w:r>
      <w:r w:rsidR="00CD619C" w:rsidRPr="0079151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6</w:t>
      </w:r>
      <w:r w:rsidRPr="0079151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г.</w:t>
      </w:r>
    </w:p>
    <w:tbl>
      <w:tblPr>
        <w:tblW w:w="145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358"/>
        <w:gridCol w:w="1616"/>
        <w:gridCol w:w="987"/>
        <w:gridCol w:w="993"/>
        <w:gridCol w:w="1417"/>
        <w:gridCol w:w="1134"/>
        <w:gridCol w:w="1134"/>
        <w:gridCol w:w="1251"/>
        <w:gridCol w:w="25"/>
        <w:gridCol w:w="897"/>
        <w:gridCol w:w="95"/>
        <w:gridCol w:w="1197"/>
        <w:gridCol w:w="10"/>
        <w:gridCol w:w="1203"/>
        <w:gridCol w:w="1237"/>
        <w:gridCol w:w="13"/>
      </w:tblGrid>
      <w:tr w:rsidR="00F716AC" w:rsidRPr="00791518" w:rsidTr="000A1DAB">
        <w:tc>
          <w:tcPr>
            <w:tcW w:w="1358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Код специальности, направления подготовки, шифр научной специальности</w:t>
            </w:r>
          </w:p>
        </w:tc>
        <w:tc>
          <w:tcPr>
            <w:tcW w:w="1616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Наименование специальности, направления подготовки, шифр научной специальности</w:t>
            </w:r>
          </w:p>
        </w:tc>
        <w:tc>
          <w:tcPr>
            <w:tcW w:w="987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Уровень образования</w:t>
            </w:r>
          </w:p>
        </w:tc>
        <w:tc>
          <w:tcPr>
            <w:tcW w:w="993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Форма обучения</w:t>
            </w:r>
          </w:p>
        </w:tc>
        <w:tc>
          <w:tcPr>
            <w:tcW w:w="9613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Численность обучающихся за счет (количество человек):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 том числе являющихся иностранными гражданами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бюджетов субъектов Российской Федерации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 том числе являющихся иностранными гражданами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местных бюджетов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 том числе являющихся иностранными гражданами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средств физических и (или) юридических лиц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 том числе являющихся иностранными гражданами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40.03.01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Высшее образование - </w:t>
            </w:r>
            <w:proofErr w:type="spellStart"/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бакалавриат</w:t>
            </w:r>
            <w:proofErr w:type="spellEnd"/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4562BA" w:rsidRDefault="00F716AC" w:rsidP="004562BA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  <w:r w:rsidR="004562B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4562BA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</w:t>
            </w:r>
            <w:r w:rsidR="004562B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9028D8" w:rsidP="004562BA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ru-RU"/>
              </w:rPr>
              <w:t>1</w:t>
            </w:r>
            <w:r w:rsidR="004562B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40.03.01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Высшее образование - </w:t>
            </w:r>
            <w:proofErr w:type="spellStart"/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бакалавриат</w:t>
            </w:r>
            <w:proofErr w:type="spellEnd"/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Очно-заочная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2B4F1D" w:rsidP="004562BA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</w:t>
            </w:r>
            <w:r w:rsidR="004562B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2B4F1D" w:rsidP="004562BA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</w:t>
            </w:r>
            <w:r w:rsidR="004562B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4562BA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40.03.01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Высшее образование - </w:t>
            </w:r>
            <w:proofErr w:type="spellStart"/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бакалавриат</w:t>
            </w:r>
            <w:proofErr w:type="spellEnd"/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2B4F1D" w:rsidRDefault="004562BA" w:rsidP="002B4F1D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572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44.03.01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Педагогическое образование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Высшее образован</w:t>
            </w: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 xml:space="preserve">ие - </w:t>
            </w:r>
            <w:proofErr w:type="spellStart"/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бакалавриат</w:t>
            </w:r>
            <w:proofErr w:type="spellEnd"/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4562BA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44.03.01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Педагогическое образование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Высшее образование - </w:t>
            </w:r>
            <w:proofErr w:type="spellStart"/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бакалавриат</w:t>
            </w:r>
            <w:proofErr w:type="spellEnd"/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Очно-заочная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44.03.01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Педагогическое образование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Высшее образование - </w:t>
            </w:r>
            <w:proofErr w:type="spellStart"/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бакалавриат</w:t>
            </w:r>
            <w:proofErr w:type="spellEnd"/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4562BA" w:rsidRDefault="004562BA" w:rsidP="006203E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4562BA" w:rsidRDefault="004562BA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09.03.02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Информационные системы и технологии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Высшее образование - </w:t>
            </w:r>
            <w:proofErr w:type="spellStart"/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бакалавриат</w:t>
            </w:r>
            <w:proofErr w:type="spellEnd"/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09.03.02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Информационные системы и технологии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Высшее образование - </w:t>
            </w:r>
            <w:proofErr w:type="spellStart"/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бакалавриат</w:t>
            </w:r>
            <w:proofErr w:type="spellEnd"/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CD619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40.04.01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Высшее образование - магистратура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4562BA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4562BA" w:rsidP="007453ED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40.04.01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Высшее образование - магистратура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B85D34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4562BA" w:rsidP="002B4F1D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9F6666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40.05.04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Судебная и прокурорская деятельность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Высшее образование - специалитет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4562BA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4562BA" w:rsidP="009F6666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9F6666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40.05.04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Судебная и прокурорская деятельность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Высшее образование - специалитет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Очно-заочная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4562BA" w:rsidRDefault="004562BA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40.05.04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Судебная и прокурорская деятельность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Высшее образование - специалитет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4562BA" w:rsidP="002B4F1D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37.05.02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Психология служебной деятельности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Высшее образование - специалитет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4562BA" w:rsidP="002B4F1D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37.05.02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Психология служебной деятельности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Высшее образование - специалитет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Очно-заочная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4562BA" w:rsidRDefault="00F716AC" w:rsidP="004562BA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  <w:r w:rsidR="004562B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4562BA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</w:tr>
      <w:tr w:rsidR="00F716AC" w:rsidRPr="00791518" w:rsidTr="000A1DAB">
        <w:tc>
          <w:tcPr>
            <w:tcW w:w="4954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Общая численность обучающихся по программам бакалавриата, программам специалитета, программам магистратуры</w:t>
            </w:r>
          </w:p>
        </w:tc>
        <w:tc>
          <w:tcPr>
            <w:tcW w:w="9613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C822C6" w:rsidRDefault="00F716AC" w:rsidP="004562BA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</w:t>
            </w:r>
            <w:r w:rsidR="004562B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884</w:t>
            </w:r>
          </w:p>
        </w:tc>
      </w:tr>
      <w:tr w:rsidR="00F716AC" w:rsidRPr="00791518" w:rsidTr="000A1DAB">
        <w:tc>
          <w:tcPr>
            <w:tcW w:w="4954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 том числе, иностранных граждан, обучающихся по программам бакалавриата, программам специалитета, программам магистратуры</w:t>
            </w:r>
          </w:p>
        </w:tc>
        <w:tc>
          <w:tcPr>
            <w:tcW w:w="9613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4562BA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  <w:r w:rsidR="004562B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F716AC" w:rsidRPr="00791518" w:rsidTr="000A1DAB">
        <w:tc>
          <w:tcPr>
            <w:tcW w:w="1358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Код специальности, направления подготовки</w:t>
            </w:r>
          </w:p>
        </w:tc>
        <w:tc>
          <w:tcPr>
            <w:tcW w:w="1616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Наименование специальности, направления подготовки</w:t>
            </w:r>
          </w:p>
        </w:tc>
        <w:tc>
          <w:tcPr>
            <w:tcW w:w="987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Уровень образования</w:t>
            </w:r>
          </w:p>
        </w:tc>
        <w:tc>
          <w:tcPr>
            <w:tcW w:w="993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Форма обучения</w:t>
            </w:r>
          </w:p>
        </w:tc>
        <w:tc>
          <w:tcPr>
            <w:tcW w:w="9613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Численность обучающихся за счет (количество человек):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 том числе являющихся иностранными гражданами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бюджетов субъектов Российской Федерации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 том числе являющихся иностранными гражданами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местных бюджетов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 том числе являющихся иностранными гражданами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средств физических и (или) юридических лиц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 том числе являющихся иностранными гражданами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40.06.01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Высшее образование - подготовка кадров высшей квалификации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627603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A907B8" w:rsidRPr="00791518" w:rsidTr="000A1DAB">
        <w:tc>
          <w:tcPr>
            <w:tcW w:w="4954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численность обучающихся по программам подготовки научно-педагогических кадров в аспирантуре</w:t>
            </w:r>
          </w:p>
        </w:tc>
        <w:tc>
          <w:tcPr>
            <w:tcW w:w="9613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</w:tr>
      <w:tr w:rsidR="00A907B8" w:rsidRPr="00791518" w:rsidTr="000A1DAB">
        <w:tc>
          <w:tcPr>
            <w:tcW w:w="4954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числе, иностранных граждан, обучающихся по программам подготовки научно-педагогических кадров в аспирантуре</w:t>
            </w:r>
          </w:p>
        </w:tc>
        <w:tc>
          <w:tcPr>
            <w:tcW w:w="9613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5.1.1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Теоретико-исторические правовые науки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образование - подготовка кадров высшей квалификации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5.1.2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Публично-правовые (государственно-правовые) науки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образование - подготовка кадров высшей квалификации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D64327" w:rsidRPr="007915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5.1.3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Частно-правовые (цивилистические) науки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образование - подготовка кадров высшей квалификации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A907B8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5.1.4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Уголовно-правовые науки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образование - подготовка кадров высшей квалификации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A907B8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C02FA" w:rsidRPr="00791518" w:rsidTr="000A1DAB">
        <w:trPr>
          <w:gridAfter w:val="1"/>
          <w:wAfter w:w="13" w:type="dxa"/>
        </w:trPr>
        <w:tc>
          <w:tcPr>
            <w:tcW w:w="135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5.1.5</w:t>
            </w:r>
          </w:p>
        </w:tc>
        <w:tc>
          <w:tcPr>
            <w:tcW w:w="161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Международно-правовые науки</w:t>
            </w:r>
          </w:p>
        </w:tc>
        <w:tc>
          <w:tcPr>
            <w:tcW w:w="9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образование - подготовка кадров высшей квалификации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907B8" w:rsidRPr="00791518" w:rsidTr="000A1DAB">
        <w:tc>
          <w:tcPr>
            <w:tcW w:w="4954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численность обучающихся по программам подготовки научных и научно-педагогических кадров в аспирантуре</w:t>
            </w:r>
          </w:p>
        </w:tc>
        <w:tc>
          <w:tcPr>
            <w:tcW w:w="9613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D64327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</w:tr>
      <w:tr w:rsidR="00A907B8" w:rsidRPr="00791518" w:rsidTr="000A1DAB">
        <w:tc>
          <w:tcPr>
            <w:tcW w:w="4954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числе, иностранных граждан, обучающихся по программам подготовки научных и научно-педагогических кадров в аспирантуре</w:t>
            </w:r>
          </w:p>
        </w:tc>
        <w:tc>
          <w:tcPr>
            <w:tcW w:w="9613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907B8" w:rsidRPr="00791518" w:rsidTr="000A1DAB">
        <w:tc>
          <w:tcPr>
            <w:tcW w:w="4954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численность обучающихся по программам подготовки научных и научно-педагогических кадров в аспирантуре</w:t>
            </w:r>
          </w:p>
        </w:tc>
        <w:tc>
          <w:tcPr>
            <w:tcW w:w="9613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D64327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</w:tr>
      <w:tr w:rsidR="00A907B8" w:rsidRPr="00791518" w:rsidTr="000A1DAB">
        <w:tc>
          <w:tcPr>
            <w:tcW w:w="4954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числе, иностранных граждан, обучающихся по программам подготовки научных и научно-педагогических кадров в аспирантуре</w:t>
            </w:r>
          </w:p>
        </w:tc>
        <w:tc>
          <w:tcPr>
            <w:tcW w:w="9613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F716AC" w:rsidRPr="00791518" w:rsidRDefault="00F716AC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c>
          <w:tcPr>
            <w:tcW w:w="14567" w:type="dxa"/>
            <w:gridSpan w:val="1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F716A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Численность обучающихся по дополнительным образовательным программам</w:t>
            </w:r>
          </w:p>
        </w:tc>
      </w:tr>
      <w:tr w:rsidR="005D4A79" w:rsidRPr="00791518" w:rsidTr="000A1DAB">
        <w:tc>
          <w:tcPr>
            <w:tcW w:w="3961" w:type="dxa"/>
            <w:gridSpan w:val="3"/>
            <w:vMerge w:val="restart"/>
            <w:tcBorders>
              <w:top w:val="single" w:sz="6" w:space="0" w:color="999999"/>
              <w:left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1C02FA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993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Форма обучения</w:t>
            </w:r>
          </w:p>
        </w:tc>
        <w:tc>
          <w:tcPr>
            <w:tcW w:w="9613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Численность обучающихся за счет (количество человек):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vMerge/>
            <w:tcBorders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 том числе являющихся иностранными гражданами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бюджетов субъектов Российской Федерации</w:t>
            </w:r>
          </w:p>
        </w:tc>
        <w:tc>
          <w:tcPr>
            <w:tcW w:w="12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 том числе являющихся иностранными гражданами</w:t>
            </w:r>
          </w:p>
        </w:tc>
        <w:tc>
          <w:tcPr>
            <w:tcW w:w="92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местных бюджетов</w:t>
            </w:r>
          </w:p>
        </w:tc>
        <w:tc>
          <w:tcPr>
            <w:tcW w:w="12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 том числе являющихся иностранными гражданами</w:t>
            </w:r>
          </w:p>
        </w:tc>
        <w:tc>
          <w:tcPr>
            <w:tcW w:w="121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средств физических и (или) юридических лиц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в том числе являющихся иностранными гражданами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38163F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Юридический психолог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Юридический психолог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Переводчик в сфере профессиональной коммуникации (английский язык)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4A7FFD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Управление государственными и муниципальными закупками с присвоением расширенной квалификации «Контрактный управляющий. Эксперт в сфере закупок»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Экономика и управление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Бухгалтерский учет, анализ, аудит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Менеджмент в сфере образования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447F8A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Специалист кадровой службы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BA2DD2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Управление персоналом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4A7FFD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Педагогика профессионального образования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711475" w:rsidRPr="00791518" w:rsidTr="000A1DAB">
        <w:tc>
          <w:tcPr>
            <w:tcW w:w="4954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11475" w:rsidRPr="00791518" w:rsidRDefault="0071147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Общая численность обучающихся по программам профессиональной переподготовки слушателей</w:t>
            </w:r>
          </w:p>
        </w:tc>
        <w:tc>
          <w:tcPr>
            <w:tcW w:w="9613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11475" w:rsidRPr="00791518" w:rsidRDefault="00F50E35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45</w:t>
            </w:r>
          </w:p>
        </w:tc>
      </w:tr>
      <w:tr w:rsidR="00711475" w:rsidRPr="00791518" w:rsidTr="000A1DAB">
        <w:tc>
          <w:tcPr>
            <w:tcW w:w="4954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11475" w:rsidRPr="00791518" w:rsidRDefault="0071147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 том числе, иностранных граждан, обучающихся по программам профессиональной переподготовки слушателей</w:t>
            </w:r>
          </w:p>
        </w:tc>
        <w:tc>
          <w:tcPr>
            <w:tcW w:w="9613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11475" w:rsidRPr="00791518" w:rsidRDefault="00711475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Актуальные вопросы договорного права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bookmarkStart w:id="0" w:name="_GoBack"/>
            <w:bookmarkEnd w:id="0"/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4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Актуальные вопросы жилищного права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940773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5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Актуальные вопросы трудового законодательства Российской Федерации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6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Вопросы профилактики экстремизма и терроризма в Российской Федерации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4A7FFD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A76AA5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7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Государственное и муниципальное управление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4A7FFD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A76AA5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Документационное обеспечение управления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A76AA5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8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Залоговое право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9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Кадровое делопроизводство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10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Контрактная система в сфере закупок товаров, работ, услуг для обеспечения государственных и муниципальных нужд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A76AA5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11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Корпоративное право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12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Медиатор в социальной сфере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13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Организация закупок товаров, работ, услуг отдельными видами юридических лиц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BA2DD2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14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Организация местного самоуправления и особенности его применения в Российской Федерации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9A3C48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15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Организация работы с обращениями граждан в органы государственной власти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4A7FFD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16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Политическая система современной России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4A7FFD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17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Противодействие коррупции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4A7FFD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18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Противодействие коррупции</w:t>
              </w:r>
            </w:hyperlink>
            <w:r w:rsidR="005D4A79" w:rsidRPr="00791518">
              <w:rPr>
                <w:rStyle w:val="a3"/>
                <w:rFonts w:ascii="Times New Roman" w:hAnsi="Times New Roman" w:cs="Times New Roman"/>
                <w:color w:val="000000" w:themeColor="text1"/>
                <w:sz w:val="20"/>
                <w:szCs w:val="20"/>
                <w:u w:val="none"/>
              </w:rPr>
              <w:t xml:space="preserve"> в системе государственного и муниципального управления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19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Профессиональная деятельность муниципальных служащих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Психологическая помощь в кризисных и экстремальных ситуациях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20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Связи с общественностью в органах власти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4A7FFD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21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Совершенствование системы государственной службы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22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Социальная психология и психология управления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23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Управление конфликтами. Методы воздействия и противостояния манипуляциям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4A7FFD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B23F76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24" w:tgtFrame="_blank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Этика делового общения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CA3397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5D4A79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F50E3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hyperlink r:id="rId25" w:history="1">
              <w:r w:rsidR="005D4A79" w:rsidRPr="00791518">
                <w:rPr>
                  <w:rStyle w:val="a3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Эффективные коммуникации</w:t>
              </w:r>
            </w:hyperlink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5D4A79" w:rsidRPr="00791518" w:rsidRDefault="005D4A79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BA2DD2" w:rsidRPr="00791518" w:rsidTr="000A1DAB">
        <w:trPr>
          <w:gridAfter w:val="1"/>
          <w:wAfter w:w="13" w:type="dxa"/>
        </w:trPr>
        <w:tc>
          <w:tcPr>
            <w:tcW w:w="3961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A2DD2" w:rsidRPr="00791518" w:rsidRDefault="00BA2DD2" w:rsidP="00BA2DD2">
            <w:pPr>
              <w:spacing w:after="0" w:line="288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791518">
              <w:rPr>
                <w:rFonts w:ascii="Times New Roman" w:hAnsi="Times New Roman" w:cs="Times New Roman"/>
                <w:sz w:val="20"/>
                <w:szCs w:val="20"/>
              </w:rPr>
              <w:t>Социальное обслуживание лиц, в отношении которых применяется пробация</w:t>
            </w:r>
          </w:p>
        </w:tc>
        <w:tc>
          <w:tcPr>
            <w:tcW w:w="99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A2DD2" w:rsidRPr="00791518" w:rsidRDefault="00BA2DD2" w:rsidP="00BA2DD2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Очно-заочная</w:t>
            </w:r>
          </w:p>
        </w:tc>
        <w:tc>
          <w:tcPr>
            <w:tcW w:w="141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A2DD2" w:rsidRPr="00791518" w:rsidRDefault="00BA2DD2" w:rsidP="00BA2DD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A2DD2" w:rsidRPr="00791518" w:rsidRDefault="00BA2DD2" w:rsidP="00BA2DD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A2DD2" w:rsidRPr="00791518" w:rsidRDefault="00BA2DD2" w:rsidP="00BA2DD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A2DD2" w:rsidRPr="00791518" w:rsidRDefault="00BA2DD2" w:rsidP="00BA2DD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A2DD2" w:rsidRPr="00791518" w:rsidRDefault="00BA2DD2" w:rsidP="00BA2DD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A2DD2" w:rsidRPr="00791518" w:rsidRDefault="00BA2DD2" w:rsidP="00BA2DD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A2DD2" w:rsidRPr="00791518" w:rsidRDefault="00B23F76" w:rsidP="00BA2DD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</w:tcPr>
          <w:p w:rsidR="00BA2DD2" w:rsidRPr="00791518" w:rsidRDefault="00BA2DD2" w:rsidP="00BA2DD2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711475" w:rsidRPr="00791518" w:rsidTr="000A1DAB">
        <w:tc>
          <w:tcPr>
            <w:tcW w:w="4954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11475" w:rsidRPr="00791518" w:rsidRDefault="00447F8A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="00711475"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Общая численность обучающихся по программам повышения квалификации слушателей</w:t>
            </w:r>
          </w:p>
        </w:tc>
        <w:tc>
          <w:tcPr>
            <w:tcW w:w="9613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11475" w:rsidRPr="00791518" w:rsidRDefault="004A7FFD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</w:tr>
      <w:tr w:rsidR="00711475" w:rsidRPr="00791518" w:rsidTr="000A1DAB">
        <w:tc>
          <w:tcPr>
            <w:tcW w:w="4954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11475" w:rsidRPr="00791518" w:rsidRDefault="00711475" w:rsidP="008374D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 том числе, иностранных граждан, обучающихся по программам повышения квалификации слушателей</w:t>
            </w:r>
          </w:p>
        </w:tc>
        <w:tc>
          <w:tcPr>
            <w:tcW w:w="9613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711475" w:rsidRPr="00791518" w:rsidRDefault="00711475" w:rsidP="008374D4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915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</w:tbl>
    <w:p w:rsidR="00F716AC" w:rsidRPr="00791518" w:rsidRDefault="00F716AC">
      <w:pPr>
        <w:rPr>
          <w:rFonts w:ascii="Times New Roman" w:hAnsi="Times New Roman" w:cs="Times New Roman"/>
          <w:sz w:val="20"/>
          <w:szCs w:val="20"/>
        </w:rPr>
      </w:pPr>
    </w:p>
    <w:p w:rsidR="007274B4" w:rsidRPr="00791518" w:rsidRDefault="007274B4">
      <w:pPr>
        <w:rPr>
          <w:rFonts w:ascii="Times New Roman" w:hAnsi="Times New Roman" w:cs="Times New Roman"/>
          <w:sz w:val="20"/>
          <w:szCs w:val="20"/>
        </w:rPr>
      </w:pPr>
    </w:p>
    <w:p w:rsidR="007274B4" w:rsidRPr="00791518" w:rsidRDefault="007274B4">
      <w:pPr>
        <w:rPr>
          <w:rFonts w:ascii="Times New Roman" w:hAnsi="Times New Roman" w:cs="Times New Roman"/>
          <w:sz w:val="20"/>
          <w:szCs w:val="20"/>
        </w:rPr>
      </w:pPr>
    </w:p>
    <w:p w:rsidR="007274B4" w:rsidRPr="00791518" w:rsidRDefault="007274B4">
      <w:pPr>
        <w:rPr>
          <w:rFonts w:ascii="Times New Roman" w:hAnsi="Times New Roman" w:cs="Times New Roman"/>
          <w:sz w:val="20"/>
          <w:szCs w:val="20"/>
        </w:rPr>
      </w:pPr>
    </w:p>
    <w:p w:rsidR="007274B4" w:rsidRPr="00791518" w:rsidRDefault="007274B4">
      <w:pPr>
        <w:rPr>
          <w:rFonts w:ascii="Times New Roman" w:hAnsi="Times New Roman" w:cs="Times New Roman"/>
          <w:sz w:val="20"/>
          <w:szCs w:val="20"/>
        </w:rPr>
      </w:pPr>
    </w:p>
    <w:p w:rsidR="007274B4" w:rsidRPr="00791518" w:rsidRDefault="007274B4">
      <w:pPr>
        <w:rPr>
          <w:rFonts w:ascii="Times New Roman" w:hAnsi="Times New Roman" w:cs="Times New Roman"/>
          <w:sz w:val="20"/>
          <w:szCs w:val="20"/>
        </w:rPr>
      </w:pPr>
    </w:p>
    <w:p w:rsidR="007274B4" w:rsidRPr="00791518" w:rsidRDefault="007274B4">
      <w:pPr>
        <w:rPr>
          <w:rFonts w:ascii="Times New Roman" w:hAnsi="Times New Roman" w:cs="Times New Roman"/>
          <w:sz w:val="20"/>
          <w:szCs w:val="20"/>
        </w:rPr>
      </w:pPr>
    </w:p>
    <w:sectPr w:rsidR="007274B4" w:rsidRPr="00791518" w:rsidSect="00F716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6AC"/>
    <w:rsid w:val="000A1DAB"/>
    <w:rsid w:val="001A218E"/>
    <w:rsid w:val="001C02FA"/>
    <w:rsid w:val="00206FD5"/>
    <w:rsid w:val="0026536F"/>
    <w:rsid w:val="002712E5"/>
    <w:rsid w:val="002B4F1D"/>
    <w:rsid w:val="0038163F"/>
    <w:rsid w:val="00392A48"/>
    <w:rsid w:val="00431176"/>
    <w:rsid w:val="00447F8A"/>
    <w:rsid w:val="004562BA"/>
    <w:rsid w:val="004A7FFD"/>
    <w:rsid w:val="004C482F"/>
    <w:rsid w:val="005D4A79"/>
    <w:rsid w:val="006203E1"/>
    <w:rsid w:val="00627603"/>
    <w:rsid w:val="00711475"/>
    <w:rsid w:val="007274B4"/>
    <w:rsid w:val="007373B2"/>
    <w:rsid w:val="007453ED"/>
    <w:rsid w:val="00791518"/>
    <w:rsid w:val="008374D4"/>
    <w:rsid w:val="008421E4"/>
    <w:rsid w:val="008C6981"/>
    <w:rsid w:val="009028D8"/>
    <w:rsid w:val="00940773"/>
    <w:rsid w:val="00972392"/>
    <w:rsid w:val="009A3C48"/>
    <w:rsid w:val="009B143A"/>
    <w:rsid w:val="009F6666"/>
    <w:rsid w:val="00A441D3"/>
    <w:rsid w:val="00A76AA5"/>
    <w:rsid w:val="00A907B8"/>
    <w:rsid w:val="00B23F76"/>
    <w:rsid w:val="00B85D34"/>
    <w:rsid w:val="00BA2DD2"/>
    <w:rsid w:val="00C4074D"/>
    <w:rsid w:val="00C822C6"/>
    <w:rsid w:val="00CA3397"/>
    <w:rsid w:val="00CD619C"/>
    <w:rsid w:val="00D64327"/>
    <w:rsid w:val="00DD423F"/>
    <w:rsid w:val="00E12C9F"/>
    <w:rsid w:val="00EA0EA5"/>
    <w:rsid w:val="00EC02DA"/>
    <w:rsid w:val="00F21DBA"/>
    <w:rsid w:val="00F35E62"/>
    <w:rsid w:val="00F50E35"/>
    <w:rsid w:val="00F716AC"/>
    <w:rsid w:val="00FA1270"/>
    <w:rsid w:val="00FB2579"/>
    <w:rsid w:val="00FE7016"/>
    <w:rsid w:val="00FF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BCA4B"/>
  <w15:chartTrackingRefBased/>
  <w15:docId w15:val="{6BFC3F07-98AE-4F35-A95C-0E6E72A5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16A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70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70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4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blu.ru/structure/cdo/pk/zalogovoe_pravo" TargetMode="External"/><Relationship Id="rId13" Type="http://schemas.openxmlformats.org/officeDocument/2006/relationships/hyperlink" Target="https://siblu.ru/structure/cdo/pk/organizatciia_zakupok_tovarov" TargetMode="External"/><Relationship Id="rId18" Type="http://schemas.openxmlformats.org/officeDocument/2006/relationships/hyperlink" Target="https://siblu.ru/structure/cdo/pk/protivodeistvie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siblu.ru/structure/cdo/pk/improving_system_of_public_service" TargetMode="External"/><Relationship Id="rId7" Type="http://schemas.openxmlformats.org/officeDocument/2006/relationships/hyperlink" Target="https://siblu.ru/structure/cdo/pk/gosudarstvennoe_i_munitcipalnoe_upravlenie" TargetMode="External"/><Relationship Id="rId12" Type="http://schemas.openxmlformats.org/officeDocument/2006/relationships/hyperlink" Target="https://siblu.ru/structure/cdo/pk/mediator" TargetMode="External"/><Relationship Id="rId17" Type="http://schemas.openxmlformats.org/officeDocument/2006/relationships/hyperlink" Target="https://siblu.ru/structure/cdo/pk/protivodeistvie" TargetMode="External"/><Relationship Id="rId25" Type="http://schemas.openxmlformats.org/officeDocument/2006/relationships/hyperlink" Target="https://siblu.ru/structure/cdo/pk/effektivnye_kommunikacii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iblu.ru/structure/cdo/pk/politicheskaia_sistema" TargetMode="External"/><Relationship Id="rId20" Type="http://schemas.openxmlformats.org/officeDocument/2006/relationships/hyperlink" Target="https://siblu.ru/structure/cdo/pk/svyazi-s-obshchestvennostyu-v-organah-vlasti" TargetMode="External"/><Relationship Id="rId1" Type="http://schemas.openxmlformats.org/officeDocument/2006/relationships/styles" Target="styles.xml"/><Relationship Id="rId6" Type="http://schemas.openxmlformats.org/officeDocument/2006/relationships/hyperlink" Target="https://siblu.ru/structure/cdo/pk/voprosy-profilaktiki-ekstremizma-i-terrorizma" TargetMode="External"/><Relationship Id="rId11" Type="http://schemas.openxmlformats.org/officeDocument/2006/relationships/hyperlink" Target="https://siblu.ru/structure/cdo/pk/korporativnoe_pravo" TargetMode="External"/><Relationship Id="rId24" Type="http://schemas.openxmlformats.org/officeDocument/2006/relationships/hyperlink" Target="https://siblu.ru/structure/cdo/pk/delovoe_obshchenie" TargetMode="External"/><Relationship Id="rId5" Type="http://schemas.openxmlformats.org/officeDocument/2006/relationships/hyperlink" Target="https://siblu.ru/structure/cdo/pk/aktualnye_voprosy_trudovogo_zakonodatelstva" TargetMode="External"/><Relationship Id="rId15" Type="http://schemas.openxmlformats.org/officeDocument/2006/relationships/hyperlink" Target="https://siblu.ru/structure/cdo/pk/organizaciya-raboty-s-obrashcheniyami-grazhdan-v-organy-gosudarstvennoy-vlasti" TargetMode="External"/><Relationship Id="rId23" Type="http://schemas.openxmlformats.org/officeDocument/2006/relationships/hyperlink" Target="https://siblu.ru/structure/cdo/pk/upravlenie_konfliktami" TargetMode="External"/><Relationship Id="rId10" Type="http://schemas.openxmlformats.org/officeDocument/2006/relationships/hyperlink" Target="https://siblu.ru/structure/cdo/pk/kontraktnaia_sistema_v_sfere_zakupok" TargetMode="External"/><Relationship Id="rId19" Type="http://schemas.openxmlformats.org/officeDocument/2006/relationships/hyperlink" Target="https://siblu.ru/structure/cdo/pk/professionalnaia_deiatelnost_munitcipalnykh_sluzhashchikh" TargetMode="External"/><Relationship Id="rId4" Type="http://schemas.openxmlformats.org/officeDocument/2006/relationships/hyperlink" Target="https://siblu.ru/structure/cdo/pk/aktualnye_voprosy_zhilishchnogo_prava" TargetMode="External"/><Relationship Id="rId9" Type="http://schemas.openxmlformats.org/officeDocument/2006/relationships/hyperlink" Target="https://siblu.ru/structure/cdo/pk/kadrovoe_deloproizvodstvo" TargetMode="External"/><Relationship Id="rId14" Type="http://schemas.openxmlformats.org/officeDocument/2006/relationships/hyperlink" Target="https://siblu.ru/structure/cdo/pk/organizaciya-mestnogo-samoupravleniya-i-osobennosti-ego-primeneniya-v-rossiyskoy-federacii" TargetMode="External"/><Relationship Id="rId22" Type="http://schemas.openxmlformats.org/officeDocument/2006/relationships/hyperlink" Target="https://siblu.ru/structure/cdo/pk/sotcialnaia_psihologiia_i_psihologiia_upravleniia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</dc:creator>
  <cp:keywords/>
  <dc:description/>
  <cp:lastModifiedBy>ЦДО 311</cp:lastModifiedBy>
  <cp:revision>4</cp:revision>
  <cp:lastPrinted>2026-10-08T08:44:00Z</cp:lastPrinted>
  <dcterms:created xsi:type="dcterms:W3CDTF">2026-10-08T10:04:00Z</dcterms:created>
  <dcterms:modified xsi:type="dcterms:W3CDTF">2026-10-08T10:39:00Z</dcterms:modified>
</cp:coreProperties>
</file>