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E" w:rsidRDefault="00500BEE" w:rsidP="00500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Электронно-библиотечная система «Проспект»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5812"/>
        <w:gridCol w:w="2487"/>
      </w:tblGrid>
      <w:tr w:rsidR="00500BEE" w:rsidRPr="008244B5" w:rsidTr="00C01764">
        <w:tc>
          <w:tcPr>
            <w:tcW w:w="534" w:type="dxa"/>
          </w:tcPr>
          <w:p w:rsidR="00500BEE" w:rsidRPr="003C12CE" w:rsidRDefault="00500BEE" w:rsidP="00C0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00BEE" w:rsidRPr="001A1ED8" w:rsidRDefault="00500BEE" w:rsidP="00C0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ED8">
              <w:rPr>
                <w:rFonts w:ascii="Times New Roman" w:hAnsi="Times New Roman"/>
                <w:b/>
                <w:sz w:val="24"/>
                <w:szCs w:val="24"/>
              </w:rPr>
              <w:t>Наименование электронного продукта</w:t>
            </w:r>
          </w:p>
        </w:tc>
        <w:tc>
          <w:tcPr>
            <w:tcW w:w="5812" w:type="dxa"/>
            <w:vAlign w:val="center"/>
          </w:tcPr>
          <w:p w:rsidR="00500BEE" w:rsidRPr="00716381" w:rsidRDefault="00500BEE" w:rsidP="00C0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381">
              <w:rPr>
                <w:rFonts w:ascii="Times New Roman" w:hAnsi="Times New Roman"/>
                <w:b/>
                <w:sz w:val="24"/>
                <w:szCs w:val="24"/>
              </w:rPr>
              <w:t>Адрес в Интернете</w:t>
            </w:r>
          </w:p>
        </w:tc>
        <w:tc>
          <w:tcPr>
            <w:tcW w:w="2487" w:type="dxa"/>
            <w:vAlign w:val="center"/>
          </w:tcPr>
          <w:p w:rsidR="00500BEE" w:rsidRPr="003C12CE" w:rsidRDefault="00500BEE" w:rsidP="00C0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CE">
              <w:rPr>
                <w:rFonts w:ascii="Times New Roman" w:hAnsi="Times New Roman"/>
                <w:b/>
                <w:sz w:val="24"/>
                <w:szCs w:val="24"/>
              </w:rPr>
              <w:t>Срок доступа</w:t>
            </w:r>
          </w:p>
        </w:tc>
      </w:tr>
      <w:tr w:rsidR="0053007F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F" w:rsidRPr="003C12CE" w:rsidRDefault="0053007F" w:rsidP="00C017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F" w:rsidRPr="001A1ED8" w:rsidRDefault="0053007F" w:rsidP="00227D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>Актуальные проблемы обеспечения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прав участников уголовного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судопроизводства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монография / под ред. Н. С.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Мановой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—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</w:t>
            </w:r>
            <w:r w:rsidR="00227DEE"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— 192 с. – ISBN </w:t>
            </w:r>
            <w:r w:rsidR="00227DEE" w:rsidRPr="001A1ED8">
              <w:rPr>
                <w:rFonts w:ascii="Times New Roman" w:hAnsi="Times New Roman"/>
                <w:sz w:val="24"/>
                <w:szCs w:val="24"/>
              </w:rPr>
              <w:t>978-5-392-23458-5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7F" w:rsidRPr="00716381" w:rsidRDefault="00BC2E5D" w:rsidP="00C0176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5" w:history="1">
              <w:r w:rsidR="0053007F" w:rsidRPr="007163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http://ebs.prospekt.org/book/30683</w:t>
              </w:r>
            </w:hyperlink>
            <w:r w:rsidR="0053007F" w:rsidRPr="0071638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7F" w:rsidRPr="003C12CE" w:rsidRDefault="0053007F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 w:rsidR="00E309DC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A47B32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309DC">
              <w:rPr>
                <w:rFonts w:ascii="Times New Roman" w:hAnsi="Times New Roman"/>
                <w:color w:val="333333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 202</w:t>
            </w:r>
            <w:r w:rsidR="00A47B32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Баев, О. Я.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Защита доказательств в уголовном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судопроизводстве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монография / О. Я. Баев. -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Проспект, 2020. - 216 с.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ISBN 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>978-5-392-19331-8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e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kt.org/book/30259</w:t>
              </w:r>
            </w:hyperlink>
            <w:r w:rsidR="00A47B32" w:rsidRPr="0071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proofErr w:type="spellStart"/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Безлепкин</w:t>
            </w:r>
            <w:proofErr w:type="spellEnd"/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Б. Т.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Краткое пособие для следователя и дознавателя / Б. Т.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Безлепкин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– Изд. 2-е,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перераб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и доп. —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2021. — 287 с. - ISBN 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>978-5-392-33338-7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7" w:history="1">
              <w:r w:rsidR="00A47B32" w:rsidRPr="007163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http://ebs.prospekt.org/book/35533</w:t>
              </w:r>
            </w:hyperlink>
            <w:r w:rsidR="00A47B32" w:rsidRPr="0071638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proofErr w:type="spellStart"/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Безлепкин</w:t>
            </w:r>
            <w:proofErr w:type="spellEnd"/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Б. Т.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Настольная книга судьи по уголовному процессу / Б. Т.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Безлепкин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– Изд. 5-е,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перераб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и доп. —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2018. — 368 с. - </w:t>
            </w: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ISBN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978-5-392-26683-8.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8" w:history="1">
              <w:r w:rsidR="00A47B32" w:rsidRPr="007163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http://ebs.prospekt.org/book/35438</w:t>
              </w:r>
            </w:hyperlink>
            <w:r w:rsidR="00A47B32" w:rsidRPr="0071638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Беспалов</w:t>
            </w: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Ю. Ф.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Гражданский иск в уголовном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судопроизводстве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учеб.-</w:t>
            </w:r>
            <w:proofErr w:type="spell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. пособие / Ю. Ф. Беспалов, Д. В. </w:t>
            </w:r>
            <w:proofErr w:type="spell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Гордеюк</w:t>
            </w:r>
            <w:proofErr w:type="spell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. -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Проспект, 2020. - 161 с. - ISBN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A1ED8">
              <w:rPr>
                <w:rFonts w:ascii="Times New Roman" w:hAnsi="Times New Roman"/>
                <w:sz w:val="24"/>
                <w:szCs w:val="24"/>
              </w:rPr>
              <w:t>978-5-392-32639-6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http://ebs.prospek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.org/book/26338</w:t>
              </w:r>
            </w:hyperlink>
            <w:r w:rsidR="00A47B32" w:rsidRPr="0071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Бурмагин</w:t>
            </w:r>
            <w:proofErr w:type="spellEnd"/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С. В.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Статус и деятельность суда в уголовном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процессе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учеб. пособие / С. В. </w:t>
            </w:r>
            <w:proofErr w:type="spell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Бурмагин</w:t>
            </w:r>
            <w:proofErr w:type="spell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. -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Проспект, 2020. - 304 с. – ISBN 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>978-5-392-32636-5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http://ebs.prospe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k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t.org/book/30758</w:t>
              </w:r>
            </w:hyperlink>
            <w:r w:rsidR="00A47B32" w:rsidRPr="0071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sz w:val="24"/>
                <w:szCs w:val="24"/>
              </w:rPr>
              <w:t xml:space="preserve">Взаимосвязь уголовного и уголовно-процессуального </w:t>
            </w:r>
            <w:proofErr w:type="gramStart"/>
            <w:r w:rsidRPr="001A1ED8">
              <w:rPr>
                <w:rFonts w:ascii="Times New Roman" w:hAnsi="Times New Roman"/>
                <w:sz w:val="24"/>
                <w:szCs w:val="24"/>
              </w:rPr>
              <w:t>права :</w:t>
            </w:r>
            <w:proofErr w:type="gramEnd"/>
            <w:r w:rsidRPr="001A1ED8">
              <w:rPr>
                <w:rFonts w:ascii="Times New Roman" w:hAnsi="Times New Roman"/>
                <w:sz w:val="24"/>
                <w:szCs w:val="24"/>
              </w:rPr>
              <w:t xml:space="preserve"> монография / под общ. ред. М. Б. Костровой. — 2-е изд., </w:t>
            </w:r>
            <w:proofErr w:type="spellStart"/>
            <w:r w:rsidRPr="001A1ED8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A1ED8">
              <w:rPr>
                <w:rFonts w:ascii="Times New Roman" w:hAnsi="Times New Roman"/>
                <w:sz w:val="24"/>
                <w:szCs w:val="24"/>
              </w:rPr>
              <w:t>. и доп. — Москва : Проспект, 2020. — 320 с. - ISBN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ab/>
              <w:t>978-5-392-32637-2.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9833AC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7B32" w:rsidRPr="009833A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http://ebs.prospekt.or</w:t>
              </w:r>
              <w:r w:rsidR="00A47B32" w:rsidRPr="009833AC">
                <w:rPr>
                  <w:rStyle w:val="a3"/>
                  <w:rFonts w:ascii="Times New Roman" w:hAnsi="Times New Roman"/>
                  <w:sz w:val="24"/>
                  <w:szCs w:val="24"/>
                </w:rPr>
                <w:t>g</w:t>
              </w:r>
              <w:r w:rsidR="00A47B32" w:rsidRPr="009833AC">
                <w:rPr>
                  <w:rStyle w:val="a3"/>
                  <w:rFonts w:ascii="Times New Roman" w:hAnsi="Times New Roman"/>
                  <w:sz w:val="24"/>
                  <w:szCs w:val="24"/>
                </w:rPr>
                <w:t>/book/33009</w:t>
              </w:r>
            </w:hyperlink>
            <w:r w:rsidR="00A47B32" w:rsidRPr="00983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Егоров, Н. Н.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Руководство по производству следственных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действий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учеб.-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практ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пособие / Н. Н. Егоров, Е. П. Ищенко. –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2021. — 144 с. – ISBN 978-5-392-33627-2.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9833AC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12" w:history="1">
              <w:r w:rsidR="00A47B32" w:rsidRPr="009833AC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http://ebs.prospekt.org/book/31721</w:t>
              </w:r>
            </w:hyperlink>
            <w:r w:rsidR="00A47B32" w:rsidRPr="009833AC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Загорский, Г. И.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Постановление приговора. Проблемы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теории и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практики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учеб.-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практ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пособие / Г. И. Загорский. – Изд. 3-е,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испр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и доп. —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2019. — 240 с. – ISBN 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>978-5-392-28444-3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9833AC" w:rsidRDefault="00BC2E5D" w:rsidP="00A15D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13" w:history="1">
              <w:r w:rsidR="00A15D0E" w:rsidRPr="009833A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http://ebs.prospekt.org/book/41586</w:t>
              </w:r>
            </w:hyperlink>
            <w:r w:rsidR="00A15D0E" w:rsidRPr="00983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B32" w:rsidRPr="00983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Загорский, Г. И.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У истоков российского уголовного судопроизводства (к 1000-летию Русской Правды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монография / Г. И. Загорский, Ю. А.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Зюбанов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–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2017. — 102 с. - ISBN 978-5-392-23922-1.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14" w:history="1">
              <w:r w:rsidR="00A47B32" w:rsidRPr="007163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http://ebs.prospekt.org/book/29047</w:t>
              </w:r>
            </w:hyperlink>
            <w:r w:rsidR="00A47B32" w:rsidRPr="0071638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5A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Михайловская</w:t>
            </w: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И. Б.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Изменение законодательной модели российского уголовного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судопроизводства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монография / И. Б. Михайловская. -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Проспект, 2020. - </w:t>
            </w:r>
            <w:r w:rsidR="005A1B79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с. – ISBN 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>978-5-392-32635-8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ekt.org/book/30775</w:t>
              </w:r>
            </w:hyperlink>
            <w:r w:rsidR="00A47B32" w:rsidRPr="0071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Орлов, Ю. К.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Современные проблемы доказывания и использования специальных знаний в уголовном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судопроизводстве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науч.-учеб. пособие / Ю. К. Орлов. -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Проспект, 2020. - 216 с. – ISBN 978-5-392-19220-5.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rospekt.org/book/30274</w:t>
              </w:r>
            </w:hyperlink>
            <w:r w:rsidR="00A47B32" w:rsidRPr="0071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Орлова, Т. В.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Дифференциация форм судебного разбирательства в уголовном процессе Российского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государства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монография / Т. В. Орлова ; науч. ред. Г. И. Загорский. - </w:t>
            </w:r>
            <w:proofErr w:type="gramStart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Проспект, 2020. – 112 с. – ISBN 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>978-5-392-32638-9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e</w:t>
              </w:r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kt.org/book/27998</w:t>
              </w:r>
            </w:hyperlink>
            <w:r w:rsidR="00A47B32" w:rsidRPr="0071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B45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sz w:val="24"/>
                <w:szCs w:val="24"/>
              </w:rPr>
              <w:t xml:space="preserve">Право интеллектуальной </w:t>
            </w:r>
            <w:proofErr w:type="gramStart"/>
            <w:r w:rsidRPr="001A1ED8">
              <w:rPr>
                <w:rFonts w:ascii="Times New Roman" w:hAnsi="Times New Roman"/>
                <w:sz w:val="24"/>
                <w:szCs w:val="24"/>
              </w:rPr>
              <w:t>собственности :</w:t>
            </w:r>
            <w:proofErr w:type="gramEnd"/>
            <w:r w:rsidRPr="001A1ED8">
              <w:rPr>
                <w:rFonts w:ascii="Times New Roman" w:hAnsi="Times New Roman"/>
                <w:sz w:val="24"/>
                <w:szCs w:val="24"/>
              </w:rPr>
              <w:t xml:space="preserve"> учебник / под ред. И. А. Близнеца. – 2-е изд., </w:t>
            </w:r>
            <w:proofErr w:type="spellStart"/>
            <w:r w:rsidRPr="001A1ED8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A1ED8"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  <w:r w:rsidR="005A1B79">
              <w:rPr>
                <w:rFonts w:ascii="Times New Roman" w:hAnsi="Times New Roman"/>
                <w:sz w:val="24"/>
                <w:szCs w:val="24"/>
              </w:rPr>
              <w:t>– Москва : Проспект, 2019. – 892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 xml:space="preserve"> с. -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ISBN</w:t>
            </w:r>
            <w:r w:rsidRPr="001A1ED8">
              <w:rPr>
                <w:rFonts w:ascii="Times New Roman" w:hAnsi="Times New Roman"/>
                <w:sz w:val="24"/>
                <w:szCs w:val="24"/>
              </w:rPr>
              <w:t xml:space="preserve"> 978-5-392-29499-2</w:t>
            </w:r>
          </w:p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sz w:val="24"/>
                <w:szCs w:val="24"/>
              </w:rPr>
              <w:t>Гриф УМО ВЮО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519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32" w:rsidRPr="003C519E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47B32" w:rsidRPr="003C519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http://ebs.prospekt.org/book/31094</w:t>
              </w:r>
            </w:hyperlink>
            <w:r w:rsidR="00A47B32" w:rsidRPr="003C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A1ED8">
              <w:rPr>
                <w:rFonts w:ascii="Times New Roman" w:hAnsi="Times New Roman"/>
                <w:sz w:val="24"/>
                <w:szCs w:val="24"/>
              </w:rPr>
              <w:t xml:space="preserve">Проблемы квалификации </w:t>
            </w:r>
            <w:proofErr w:type="gramStart"/>
            <w:r w:rsidRPr="001A1ED8">
              <w:rPr>
                <w:rFonts w:ascii="Times New Roman" w:hAnsi="Times New Roman"/>
                <w:sz w:val="24"/>
                <w:szCs w:val="24"/>
              </w:rPr>
              <w:t>преступлений  :</w:t>
            </w:r>
            <w:proofErr w:type="gramEnd"/>
            <w:r w:rsidRPr="001A1ED8">
              <w:rPr>
                <w:rFonts w:ascii="Times New Roman" w:hAnsi="Times New Roman"/>
                <w:sz w:val="24"/>
                <w:szCs w:val="24"/>
              </w:rPr>
              <w:t xml:space="preserve"> монография / В. К. Андрианов, Е. В. Кобзева, Д. А. Мелешко [и др.] ; под ред. К. В. </w:t>
            </w:r>
            <w:proofErr w:type="spellStart"/>
            <w:r w:rsidRPr="001A1ED8">
              <w:rPr>
                <w:rFonts w:ascii="Times New Roman" w:hAnsi="Times New Roman"/>
                <w:sz w:val="24"/>
                <w:szCs w:val="24"/>
              </w:rPr>
              <w:t>Ображиева</w:t>
            </w:r>
            <w:proofErr w:type="spellEnd"/>
            <w:r w:rsidRPr="001A1ED8">
              <w:rPr>
                <w:rFonts w:ascii="Times New Roman" w:hAnsi="Times New Roman"/>
                <w:sz w:val="24"/>
                <w:szCs w:val="24"/>
              </w:rPr>
              <w:t xml:space="preserve">, Н. И. </w:t>
            </w:r>
            <w:proofErr w:type="spellStart"/>
            <w:r w:rsidRPr="001A1ED8">
              <w:rPr>
                <w:rFonts w:ascii="Times New Roman" w:hAnsi="Times New Roman"/>
                <w:sz w:val="24"/>
                <w:szCs w:val="24"/>
              </w:rPr>
              <w:t>Пикурова</w:t>
            </w:r>
            <w:proofErr w:type="spellEnd"/>
            <w:r w:rsidRPr="001A1ED8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A1ED8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sz w:val="24"/>
                <w:szCs w:val="24"/>
              </w:rPr>
              <w:t xml:space="preserve"> Проспект, 2018. - 462 с. -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A1ED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ISBN </w:t>
            </w:r>
            <w:r w:rsidRPr="001A1ED8">
              <w:rPr>
                <w:rFonts w:ascii="Times New Roman" w:eastAsiaTheme="minorHAnsi" w:hAnsi="Times New Roman"/>
                <w:sz w:val="24"/>
                <w:szCs w:val="24"/>
              </w:rPr>
              <w:t>978-5-392-26920-4.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47B32" w:rsidRPr="007163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http://ebs.prospekt.org/book/40430</w:t>
              </w:r>
            </w:hyperlink>
            <w:r w:rsidR="00A47B32" w:rsidRPr="0071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E2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Тарасов, А. А.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Эксперт и специалист в уголовном процессе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России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монография / А. А. Тарасов. – Изд. 2-е,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перераб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и доп. —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2020. — 126 с.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-  ISBN </w:t>
            </w:r>
            <w:r w:rsidRPr="001A1ED8">
              <w:rPr>
                <w:rFonts w:ascii="Times New Roman" w:hAnsi="Times New Roman"/>
              </w:rPr>
              <w:t>978-5-392-31592-5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20" w:history="1">
              <w:r w:rsidR="00A47B32" w:rsidRPr="007163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http://ebs.prospekt.org/book/34340</w:t>
              </w:r>
            </w:hyperlink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  <w:tr w:rsidR="00A47B32" w:rsidRPr="003C12CE" w:rsidTr="00C017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3C12CE" w:rsidRDefault="00A47B32" w:rsidP="00A47B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2" w:rsidRPr="001A1ED8" w:rsidRDefault="00A47B32" w:rsidP="00A47B32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A1ED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Устинова, Т. Д. </w:t>
            </w:r>
            <w:r w:rsidRPr="001A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Квалификация преступлений против общественной </w:t>
            </w:r>
            <w:proofErr w:type="gramStart"/>
            <w:r w:rsidRPr="001A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безопасности </w:t>
            </w:r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учеб. пособие / Т. Д. Устинова ; отв. ред. А. И </w:t>
            </w:r>
            <w:proofErr w:type="spell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Рарог</w:t>
            </w:r>
            <w:proofErr w:type="spell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— </w:t>
            </w:r>
            <w:proofErr w:type="gramStart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>Москва :</w:t>
            </w:r>
            <w:proofErr w:type="gramEnd"/>
            <w:r w:rsidRPr="001A1E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Проспект, 2019. — 110 с. - ISBN 978-5-392-29353-7.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716381" w:rsidRDefault="00BC2E5D" w:rsidP="00A47B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hyperlink r:id="rId21" w:history="1">
              <w:r w:rsidR="00A47B32" w:rsidRPr="007163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http://ebs.prospekt.org/book/31066</w:t>
              </w:r>
            </w:hyperlink>
            <w:r w:rsidR="00A47B32" w:rsidRPr="0071638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32" w:rsidRPr="003C12CE" w:rsidRDefault="00A47B32" w:rsidP="00A47B3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12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 февраля 2025 г.</w:t>
            </w:r>
          </w:p>
        </w:tc>
      </w:tr>
    </w:tbl>
    <w:p w:rsidR="00500BEE" w:rsidRPr="003C12CE" w:rsidRDefault="00500BEE" w:rsidP="00500BEE">
      <w:pPr>
        <w:rPr>
          <w:rFonts w:ascii="Times New Roman" w:hAnsi="Times New Roman"/>
          <w:color w:val="333333"/>
          <w:sz w:val="24"/>
          <w:szCs w:val="24"/>
        </w:rPr>
      </w:pPr>
    </w:p>
    <w:p w:rsidR="001A0D96" w:rsidRPr="0043796D" w:rsidRDefault="001A0D96">
      <w:pPr>
        <w:rPr>
          <w:lang w:val="en-US"/>
        </w:rPr>
      </w:pPr>
    </w:p>
    <w:sectPr w:rsidR="001A0D96" w:rsidRPr="0043796D" w:rsidSect="00DF094D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9C7"/>
    <w:multiLevelType w:val="multilevel"/>
    <w:tmpl w:val="A82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E520D"/>
    <w:multiLevelType w:val="multilevel"/>
    <w:tmpl w:val="2BF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56881"/>
    <w:multiLevelType w:val="hybridMultilevel"/>
    <w:tmpl w:val="BDDC3CF0"/>
    <w:lvl w:ilvl="0" w:tplc="1C904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BEE"/>
    <w:rsid w:val="000067ED"/>
    <w:rsid w:val="000240D5"/>
    <w:rsid w:val="00037DD2"/>
    <w:rsid w:val="00057633"/>
    <w:rsid w:val="00077E34"/>
    <w:rsid w:val="000B2B2A"/>
    <w:rsid w:val="000C135A"/>
    <w:rsid w:val="000C50F5"/>
    <w:rsid w:val="000C7457"/>
    <w:rsid w:val="000E33CC"/>
    <w:rsid w:val="0016110D"/>
    <w:rsid w:val="00187A0A"/>
    <w:rsid w:val="001A0D96"/>
    <w:rsid w:val="001A1ED8"/>
    <w:rsid w:val="001A2BC7"/>
    <w:rsid w:val="001A61E4"/>
    <w:rsid w:val="00221A44"/>
    <w:rsid w:val="00224AC5"/>
    <w:rsid w:val="00227DEE"/>
    <w:rsid w:val="00230F04"/>
    <w:rsid w:val="00244702"/>
    <w:rsid w:val="002811AF"/>
    <w:rsid w:val="002A6836"/>
    <w:rsid w:val="002B0248"/>
    <w:rsid w:val="002F51B4"/>
    <w:rsid w:val="00305618"/>
    <w:rsid w:val="00313B1D"/>
    <w:rsid w:val="0033099B"/>
    <w:rsid w:val="003439B7"/>
    <w:rsid w:val="00350AD7"/>
    <w:rsid w:val="00382A67"/>
    <w:rsid w:val="003A0F0B"/>
    <w:rsid w:val="003B70FE"/>
    <w:rsid w:val="003C519E"/>
    <w:rsid w:val="00400D8F"/>
    <w:rsid w:val="00403FDD"/>
    <w:rsid w:val="00417D7E"/>
    <w:rsid w:val="00421A53"/>
    <w:rsid w:val="0043796D"/>
    <w:rsid w:val="0044294D"/>
    <w:rsid w:val="00483822"/>
    <w:rsid w:val="004A7A83"/>
    <w:rsid w:val="004C206F"/>
    <w:rsid w:val="004D3567"/>
    <w:rsid w:val="004E4C70"/>
    <w:rsid w:val="004F08B5"/>
    <w:rsid w:val="00500BEE"/>
    <w:rsid w:val="00510603"/>
    <w:rsid w:val="0053007F"/>
    <w:rsid w:val="005459DD"/>
    <w:rsid w:val="00561642"/>
    <w:rsid w:val="00565299"/>
    <w:rsid w:val="00565D7F"/>
    <w:rsid w:val="005A1B79"/>
    <w:rsid w:val="005B224B"/>
    <w:rsid w:val="005C56EA"/>
    <w:rsid w:val="005F0FA1"/>
    <w:rsid w:val="00610DD7"/>
    <w:rsid w:val="00617D89"/>
    <w:rsid w:val="00657CA1"/>
    <w:rsid w:val="006927AD"/>
    <w:rsid w:val="00694EC2"/>
    <w:rsid w:val="006A5504"/>
    <w:rsid w:val="006B4045"/>
    <w:rsid w:val="006C26E5"/>
    <w:rsid w:val="006D22DA"/>
    <w:rsid w:val="006D3A95"/>
    <w:rsid w:val="00716381"/>
    <w:rsid w:val="00721633"/>
    <w:rsid w:val="007322D2"/>
    <w:rsid w:val="00736689"/>
    <w:rsid w:val="00764EF2"/>
    <w:rsid w:val="00780A72"/>
    <w:rsid w:val="007816EB"/>
    <w:rsid w:val="00784515"/>
    <w:rsid w:val="007A018B"/>
    <w:rsid w:val="007A37AB"/>
    <w:rsid w:val="007B5995"/>
    <w:rsid w:val="007E319A"/>
    <w:rsid w:val="008201D4"/>
    <w:rsid w:val="008320E2"/>
    <w:rsid w:val="008756C3"/>
    <w:rsid w:val="008808EB"/>
    <w:rsid w:val="00896B93"/>
    <w:rsid w:val="008A1ED0"/>
    <w:rsid w:val="008C48A3"/>
    <w:rsid w:val="008D7C49"/>
    <w:rsid w:val="008F53CD"/>
    <w:rsid w:val="009227AF"/>
    <w:rsid w:val="009234A6"/>
    <w:rsid w:val="0096457E"/>
    <w:rsid w:val="009655FF"/>
    <w:rsid w:val="00974134"/>
    <w:rsid w:val="00980BEF"/>
    <w:rsid w:val="009833AC"/>
    <w:rsid w:val="009951A6"/>
    <w:rsid w:val="009A185C"/>
    <w:rsid w:val="009A6B4A"/>
    <w:rsid w:val="009B10E6"/>
    <w:rsid w:val="009D2791"/>
    <w:rsid w:val="009D3FDC"/>
    <w:rsid w:val="009D54CE"/>
    <w:rsid w:val="009E351A"/>
    <w:rsid w:val="00A15D0E"/>
    <w:rsid w:val="00A20BD0"/>
    <w:rsid w:val="00A37675"/>
    <w:rsid w:val="00A47B32"/>
    <w:rsid w:val="00A6282D"/>
    <w:rsid w:val="00AB3B3C"/>
    <w:rsid w:val="00AC30D2"/>
    <w:rsid w:val="00AC4D1A"/>
    <w:rsid w:val="00AE24FC"/>
    <w:rsid w:val="00AF11E9"/>
    <w:rsid w:val="00AF35DA"/>
    <w:rsid w:val="00AF3822"/>
    <w:rsid w:val="00AF43CB"/>
    <w:rsid w:val="00B45672"/>
    <w:rsid w:val="00B72266"/>
    <w:rsid w:val="00B763AF"/>
    <w:rsid w:val="00BC00DD"/>
    <w:rsid w:val="00BC2E5D"/>
    <w:rsid w:val="00BD74EB"/>
    <w:rsid w:val="00C055B5"/>
    <w:rsid w:val="00C0563D"/>
    <w:rsid w:val="00C24795"/>
    <w:rsid w:val="00CA1105"/>
    <w:rsid w:val="00CE2290"/>
    <w:rsid w:val="00CE7CA9"/>
    <w:rsid w:val="00CF50D4"/>
    <w:rsid w:val="00D0457C"/>
    <w:rsid w:val="00D105B9"/>
    <w:rsid w:val="00D4498B"/>
    <w:rsid w:val="00D52564"/>
    <w:rsid w:val="00D62A35"/>
    <w:rsid w:val="00D8309D"/>
    <w:rsid w:val="00D9454E"/>
    <w:rsid w:val="00DA7F3C"/>
    <w:rsid w:val="00DB16DA"/>
    <w:rsid w:val="00DC6241"/>
    <w:rsid w:val="00E309DC"/>
    <w:rsid w:val="00E437E9"/>
    <w:rsid w:val="00E82B75"/>
    <w:rsid w:val="00E909C1"/>
    <w:rsid w:val="00EB6754"/>
    <w:rsid w:val="00EE5EC5"/>
    <w:rsid w:val="00EF427B"/>
    <w:rsid w:val="00EF6F0E"/>
    <w:rsid w:val="00F0408F"/>
    <w:rsid w:val="00F21F80"/>
    <w:rsid w:val="00F251CE"/>
    <w:rsid w:val="00F35DEF"/>
    <w:rsid w:val="00F43444"/>
    <w:rsid w:val="00F62AA8"/>
    <w:rsid w:val="00F72220"/>
    <w:rsid w:val="00F7404D"/>
    <w:rsid w:val="00F93782"/>
    <w:rsid w:val="00FA4DBB"/>
    <w:rsid w:val="00FC13B0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EB69-0FE4-4EFA-A1BE-2B176087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Roman" w:eastAsiaTheme="minorHAnsi" w:hAnsi="Times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EE"/>
    <w:rPr>
      <w:rFonts w:ascii="Calibri" w:eastAsia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B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0B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66">
                          <w:marLeft w:val="300"/>
                          <w:marRight w:val="1800"/>
                          <w:marTop w:val="15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88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9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2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0256">
                          <w:marLeft w:val="300"/>
                          <w:marRight w:val="1800"/>
                          <w:marTop w:val="15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97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prospekt.org/book/35438" TargetMode="External"/><Relationship Id="rId13" Type="http://schemas.openxmlformats.org/officeDocument/2006/relationships/hyperlink" Target="http://ebs.prospekt.org/book/41586" TargetMode="External"/><Relationship Id="rId18" Type="http://schemas.openxmlformats.org/officeDocument/2006/relationships/hyperlink" Target="http://ebs.prospekt.org/book/310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s.prospekt.org/book/31066" TargetMode="External"/><Relationship Id="rId7" Type="http://schemas.openxmlformats.org/officeDocument/2006/relationships/hyperlink" Target="http://ebs.prospekt.org/book/35533" TargetMode="External"/><Relationship Id="rId12" Type="http://schemas.openxmlformats.org/officeDocument/2006/relationships/hyperlink" Target="http://ebs.prospekt.org/book/31721" TargetMode="External"/><Relationship Id="rId17" Type="http://schemas.openxmlformats.org/officeDocument/2006/relationships/hyperlink" Target="http://ebs.prospekt.org/book/27998" TargetMode="External"/><Relationship Id="rId2" Type="http://schemas.openxmlformats.org/officeDocument/2006/relationships/styles" Target="styles.xml"/><Relationship Id="rId16" Type="http://schemas.openxmlformats.org/officeDocument/2006/relationships/hyperlink" Target="http://ebs.prospekt.org/book/30274" TargetMode="External"/><Relationship Id="rId20" Type="http://schemas.openxmlformats.org/officeDocument/2006/relationships/hyperlink" Target="http://ebs.prospekt.org/book/343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s.prospekt.org/book/30259" TargetMode="External"/><Relationship Id="rId11" Type="http://schemas.openxmlformats.org/officeDocument/2006/relationships/hyperlink" Target="http://ebs.prospekt.org/book/33009" TargetMode="External"/><Relationship Id="rId5" Type="http://schemas.openxmlformats.org/officeDocument/2006/relationships/hyperlink" Target="http://ebs.prospekt.org/book/30683" TargetMode="External"/><Relationship Id="rId15" Type="http://schemas.openxmlformats.org/officeDocument/2006/relationships/hyperlink" Target="http://ebs.prospekt.org/book/307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bs.prospekt.org/book/30758" TargetMode="External"/><Relationship Id="rId19" Type="http://schemas.openxmlformats.org/officeDocument/2006/relationships/hyperlink" Target="http://ebs.prospekt.org/book/40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prospekt.org/book/26338" TargetMode="External"/><Relationship Id="rId14" Type="http://schemas.openxmlformats.org/officeDocument/2006/relationships/hyperlink" Target="http://ebs.prospekt.org/book/290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</dc:creator>
  <cp:lastModifiedBy>Антюфеева Т.Е.</cp:lastModifiedBy>
  <cp:revision>48</cp:revision>
  <cp:lastPrinted>2019-01-24T04:22:00Z</cp:lastPrinted>
  <dcterms:created xsi:type="dcterms:W3CDTF">2019-01-23T07:14:00Z</dcterms:created>
  <dcterms:modified xsi:type="dcterms:W3CDTF">2024-02-13T05:24:00Z</dcterms:modified>
</cp:coreProperties>
</file>