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82F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науки и высшего образования РФ от 21 августа 2020 г.</w:t>
        </w:r>
        <w:r>
          <w:rPr>
            <w:rStyle w:val="a4"/>
            <w:b w:val="0"/>
            <w:bCs w:val="0"/>
          </w:rPr>
          <w:t xml:space="preserve"> N 1076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</w:t>
        </w:r>
      </w:hyperlink>
    </w:p>
    <w:p w:rsidR="00000000" w:rsidRDefault="00DC582F"/>
    <w:p w:rsidR="00000000" w:rsidRDefault="00DC582F">
      <w:r>
        <w:t xml:space="preserve">В соответствии с </w:t>
      </w:r>
      <w:hyperlink r:id="rId8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9" w:history="1">
        <w:r>
          <w:rPr>
            <w:rStyle w:val="a4"/>
          </w:rPr>
          <w:t>подпунктом 4.2.31 пункта 4.2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15 июня 2018 г. N 682 (Собрание законодательства Российской Федерации, 2018, N 26, ст. 3851; 2020, N 13, ст. 1944), приказываю:</w:t>
      </w:r>
    </w:p>
    <w:p w:rsidR="00000000" w:rsidRDefault="00DC582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</w:t>
      </w:r>
      <w:r>
        <w:t>ательным программам высшего образования - программам бакалавриата, программам специалитета, программам магистратуры (далее - Порядок).</w:t>
      </w:r>
    </w:p>
    <w:p w:rsidR="00000000" w:rsidRDefault="00DC582F">
      <w:bookmarkStart w:id="1" w:name="sub_2"/>
      <w:bookmarkEnd w:id="0"/>
      <w:r>
        <w:t xml:space="preserve">2. Установить, что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применяется при приеме на обучение по образовательным прог</w:t>
      </w:r>
      <w:r>
        <w:t>раммам высшего образования - программам бакалавриата, программам специалитета, программам магистратуры начиная с 2021/22 учебного года.</w:t>
      </w:r>
    </w:p>
    <w:p w:rsidR="00000000" w:rsidRDefault="00DC582F">
      <w:bookmarkStart w:id="2" w:name="sub_3"/>
      <w:bookmarkEnd w:id="1"/>
      <w:r>
        <w:t>3. Признать утратившими силу начиная с 2021/22 учебного года:</w:t>
      </w:r>
    </w:p>
    <w:bookmarkEnd w:id="2"/>
    <w:p w:rsidR="00000000" w:rsidRDefault="00DC582F">
      <w:r>
        <w:t>приказы Министерства образования и науки Российской Федерации:</w:t>
      </w:r>
    </w:p>
    <w:bookmarkStart w:id="3" w:name="sub_31"/>
    <w:p w:rsidR="00000000" w:rsidRDefault="00DC582F">
      <w:r>
        <w:fldChar w:fldCharType="begin"/>
      </w:r>
      <w:r>
        <w:instrText>HYPERLINK "http://mobileonline.garant.ru/document/redirect/71238710/0"</w:instrText>
      </w:r>
      <w:r>
        <w:fldChar w:fldCharType="separate"/>
      </w:r>
      <w:r>
        <w:rPr>
          <w:rStyle w:val="a4"/>
        </w:rPr>
        <w:t>от 14 октября 2015 г. N 1147</w:t>
      </w:r>
      <w:r>
        <w:fldChar w:fldCharType="end"/>
      </w:r>
      <w:r>
        <w:t xml:space="preserve"> "Об утверждении Порядка приема на обучение по образовательным программам высшего обра</w:t>
      </w:r>
      <w:r>
        <w:t>зования - программам бакалавриата, программам специалитета, программам магистратуры" (зарегистрирован Министерством юстиции Российской Федерации 30 октября 2015 г., регистрационный N 39572);</w:t>
      </w:r>
    </w:p>
    <w:bookmarkStart w:id="4" w:name="sub_32"/>
    <w:bookmarkEnd w:id="3"/>
    <w:p w:rsidR="00000000" w:rsidRDefault="00DC582F">
      <w:r>
        <w:fldChar w:fldCharType="begin"/>
      </w:r>
      <w:r>
        <w:instrText>HYPERLINK "http://mobileonline.garant.ru/document/red</w:instrText>
      </w:r>
      <w:r>
        <w:instrText>irect/71286900/0"</w:instrText>
      </w:r>
      <w:r>
        <w:fldChar w:fldCharType="separate"/>
      </w:r>
      <w:r>
        <w:rPr>
          <w:rStyle w:val="a4"/>
        </w:rPr>
        <w:t>от 30 ноября 2015 г. N 1387</w:t>
      </w:r>
      <w:r>
        <w:fldChar w:fldCharType="end"/>
      </w:r>
      <w:r>
        <w:t xml:space="preserve">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</w:t>
      </w:r>
      <w:r>
        <w:t>ства образования и науки Российской Федерации от 14 октября 2015 г. N 1147" (зарегистрирован Министерством юстиции Российской Федерации 17 декабря 2015 г., регистрационный N 40152);</w:t>
      </w:r>
    </w:p>
    <w:bookmarkStart w:id="5" w:name="sub_33"/>
    <w:bookmarkEnd w:id="4"/>
    <w:p w:rsidR="00000000" w:rsidRDefault="00DC582F">
      <w:r>
        <w:fldChar w:fldCharType="begin"/>
      </w:r>
      <w:r>
        <w:instrText>HYPERLINK "http://mobileonline.garant.ru/document/redirect/713</w:instrText>
      </w:r>
      <w:r>
        <w:instrText>82498/0"</w:instrText>
      </w:r>
      <w:r>
        <w:fldChar w:fldCharType="separate"/>
      </w:r>
      <w:r>
        <w:rPr>
          <w:rStyle w:val="a4"/>
        </w:rPr>
        <w:t>от 30 марта 2016 г. N 333</w:t>
      </w:r>
      <w:r>
        <w:fldChar w:fldCharType="end"/>
      </w:r>
      <w:r>
        <w:t xml:space="preserve">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</w:t>
      </w:r>
      <w:r>
        <w:t>вания и науки Российской Федерации от 14 октября 2015 г. N 1147" (зарегистрирован Министерством юстиции Российской Федерации 19 апреля 2016 г., регистрационный N 41840);</w:t>
      </w:r>
    </w:p>
    <w:bookmarkStart w:id="6" w:name="sub_34"/>
    <w:bookmarkEnd w:id="5"/>
    <w:p w:rsidR="00000000" w:rsidRDefault="00DC582F">
      <w:r>
        <w:fldChar w:fldCharType="begin"/>
      </w:r>
      <w:r>
        <w:instrText>HYPERLINK "http://mobileonline.garant.ru/document/redirect/71472356/0"</w:instrText>
      </w:r>
      <w:r>
        <w:fldChar w:fldCharType="separate"/>
      </w:r>
      <w:r>
        <w:rPr>
          <w:rStyle w:val="a4"/>
        </w:rPr>
        <w:t>от 2</w:t>
      </w:r>
      <w:r>
        <w:rPr>
          <w:rStyle w:val="a4"/>
        </w:rPr>
        <w:t>9 июля 2016 г. N 921</w:t>
      </w:r>
      <w:r>
        <w:fldChar w:fldCharType="end"/>
      </w:r>
      <w:r>
        <w:t xml:space="preserve">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</w:t>
      </w:r>
      <w:r>
        <w:t xml:space="preserve"> Российской Федерации от 14 октября 2015 г. N 1147" (зарегистрирован Министерством юстиции Российской Федерации 19 августа 2016 г., регистрационный N 43319);</w:t>
      </w:r>
    </w:p>
    <w:bookmarkStart w:id="7" w:name="sub_35"/>
    <w:bookmarkEnd w:id="6"/>
    <w:p w:rsidR="00000000" w:rsidRDefault="00DC582F">
      <w:r>
        <w:fldChar w:fldCharType="begin"/>
      </w:r>
      <w:r>
        <w:instrText>HYPERLINK "http://mobileonline.garant.ru/document/redirect/71745692/0"</w:instrText>
      </w:r>
      <w:r>
        <w:fldChar w:fldCharType="separate"/>
      </w:r>
      <w:r>
        <w:rPr>
          <w:rStyle w:val="a4"/>
        </w:rPr>
        <w:t>от 31 июля 2017 </w:t>
      </w:r>
      <w:r>
        <w:rPr>
          <w:rStyle w:val="a4"/>
        </w:rPr>
        <w:t>г. N 715</w:t>
      </w:r>
      <w:r>
        <w:fldChar w:fldCharType="end"/>
      </w:r>
      <w:r>
        <w:t xml:space="preserve">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Российской </w:t>
      </w:r>
      <w:r>
        <w:t>Федерации от 14 октября 2015 г. N 1147" (зарегистрирован Министерством юстиции Российской Федерации 16 августа 2017 г., регистрационный N 47821);</w:t>
      </w:r>
    </w:p>
    <w:bookmarkStart w:id="8" w:name="sub_36"/>
    <w:bookmarkEnd w:id="7"/>
    <w:p w:rsidR="00000000" w:rsidRDefault="00DC582F">
      <w:r>
        <w:fldChar w:fldCharType="begin"/>
      </w:r>
      <w:r>
        <w:instrText>HYPERLINK "http://mobileonline.garant.ru/document/redirect/71871694/0"</w:instrText>
      </w:r>
      <w:r>
        <w:fldChar w:fldCharType="separate"/>
      </w:r>
      <w:r>
        <w:rPr>
          <w:rStyle w:val="a4"/>
        </w:rPr>
        <w:t>от 11 января 2018 г. N 24</w:t>
      </w:r>
      <w:r>
        <w:fldChar w:fldCharType="end"/>
      </w:r>
      <w:r>
        <w:t xml:space="preserve">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</w:t>
      </w:r>
      <w:r>
        <w:t>т 14 октября 2015 г. N 1147" (зарегистрирован Министерством юстиции Российской Федерации 2 февраля 2018 г., регистрационный N 49872);</w:t>
      </w:r>
    </w:p>
    <w:bookmarkStart w:id="9" w:name="sub_37"/>
    <w:bookmarkEnd w:id="8"/>
    <w:p w:rsidR="00000000" w:rsidRDefault="00DC582F">
      <w:r>
        <w:fldChar w:fldCharType="begin"/>
      </w:r>
      <w:r>
        <w:instrText>HYPERLINK "http://mobileonline.garant.ru/document/redirect/71943636/0"</w:instrText>
      </w:r>
      <w:r>
        <w:fldChar w:fldCharType="separate"/>
      </w:r>
      <w:r>
        <w:rPr>
          <w:rStyle w:val="a4"/>
        </w:rPr>
        <w:t>от 20 апреля 2018 г. N 290</w:t>
      </w:r>
      <w:r>
        <w:fldChar w:fldCharType="end"/>
      </w:r>
      <w:r>
        <w:t xml:space="preserve"> "О внесени</w:t>
      </w:r>
      <w:r>
        <w:t xml:space="preserve">и изменения в пункт 44 Порядка приема на обучение по образовательным программам высшего образования - программам бакалавриата, программам </w:t>
      </w:r>
      <w:r>
        <w:lastRenderedPageBreak/>
        <w:t>специалитета, программам магистратуры, утвержденного приказом Министерства образования и науки Российской Федерации от</w:t>
      </w:r>
      <w:r>
        <w:t xml:space="preserve"> 14 октября 2015 г. N 1147" (зарегистрирован Министерством юстиции Российской Федерации 15 мая 2018 г., регистрационный N 51101);</w:t>
      </w:r>
    </w:p>
    <w:bookmarkStart w:id="10" w:name="sub_38"/>
    <w:bookmarkEnd w:id="9"/>
    <w:p w:rsidR="00000000" w:rsidRDefault="00DC582F">
      <w:r>
        <w:fldChar w:fldCharType="begin"/>
      </w:r>
      <w:r>
        <w:instrText>HYPERLINK "http://mobileonline.garant.ru/document/redirect/72047182/0"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науки и высшего образ</w:t>
      </w:r>
      <w:r>
        <w:t xml:space="preserve">ования Российской Федерации от 31 августа 2018 г. N 36н "О внесении изменений в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>
        <w:t>Министерства образования и науки Российской Федерации от 14 октября 2015 г. N 1147" (зарегистрирован Министерством юстиции Российской Федерации 12 сентября 2018 г., регистрационный N 52139).</w:t>
      </w:r>
    </w:p>
    <w:bookmarkEnd w:id="10"/>
    <w:p w:rsidR="00000000" w:rsidRDefault="00DC582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582F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582F">
            <w:pPr>
              <w:pStyle w:val="a7"/>
              <w:jc w:val="right"/>
            </w:pPr>
            <w:r>
              <w:t>В.Н. Фальков</w:t>
            </w:r>
          </w:p>
        </w:tc>
      </w:tr>
    </w:tbl>
    <w:p w:rsidR="00000000" w:rsidRDefault="00DC582F"/>
    <w:p w:rsidR="00000000" w:rsidRDefault="00DC582F">
      <w:pPr>
        <w:pStyle w:val="a9"/>
      </w:pPr>
      <w:r>
        <w:t>Зарегистрировано в Минюсте РФ 14 се</w:t>
      </w:r>
      <w:r>
        <w:t>нтября 2020 г.</w:t>
      </w:r>
    </w:p>
    <w:p w:rsidR="00000000" w:rsidRDefault="00DC582F">
      <w:pPr>
        <w:pStyle w:val="a9"/>
      </w:pPr>
      <w:r>
        <w:t>Регистрационный N 59805</w:t>
      </w:r>
    </w:p>
    <w:p w:rsidR="00000000" w:rsidRDefault="00DC582F"/>
    <w:p w:rsidR="00000000" w:rsidRDefault="00DC582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"/>
    <w:p w:rsidR="00000000" w:rsidRDefault="00DC582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</w:t>
      </w:r>
      <w:hyperlink w:anchor="sub_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при приеме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rPr>
          <w:shd w:val="clear" w:color="auto" w:fill="F0F0F0"/>
        </w:rPr>
        <w:t xml:space="preserve"> начиная с 2021/22 учебного года</w:t>
      </w:r>
    </w:p>
    <w:p w:rsidR="00000000" w:rsidRDefault="00DC582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C582F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C582F"/>
    <w:p w:rsidR="00000000" w:rsidRDefault="00DC582F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</w:t>
      </w:r>
      <w:r>
        <w:rPr>
          <w:rStyle w:val="a3"/>
        </w:rPr>
        <w:br/>
        <w:t>высшего образования Российской</w:t>
      </w:r>
      <w:r>
        <w:rPr>
          <w:rStyle w:val="a3"/>
        </w:rPr>
        <w:br/>
        <w:t>Федерации</w:t>
      </w:r>
      <w:r>
        <w:rPr>
          <w:rStyle w:val="a3"/>
        </w:rPr>
        <w:br/>
        <w:t>от 21 августа 2020 г. N 1076</w:t>
      </w:r>
    </w:p>
    <w:p w:rsidR="00000000" w:rsidRDefault="00DC582F"/>
    <w:p w:rsidR="00000000" w:rsidRDefault="00DC582F">
      <w:pPr>
        <w:pStyle w:val="1"/>
      </w:pPr>
      <w:r>
        <w:t>Порядок</w:t>
      </w:r>
      <w:r>
        <w:br/>
      </w:r>
      <w:r>
        <w:t>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</w:r>
    </w:p>
    <w:p w:rsidR="00000000" w:rsidRDefault="00DC582F"/>
    <w:p w:rsidR="00000000" w:rsidRDefault="00DC582F">
      <w:pPr>
        <w:pStyle w:val="1"/>
      </w:pPr>
      <w:bookmarkStart w:id="12" w:name="sub_100"/>
      <w:r>
        <w:t>I. Общие положения</w:t>
      </w:r>
    </w:p>
    <w:bookmarkEnd w:id="12"/>
    <w:p w:rsidR="00000000" w:rsidRDefault="00DC582F"/>
    <w:p w:rsidR="00000000" w:rsidRDefault="00DC582F">
      <w:bookmarkStart w:id="13" w:name="sub_1001"/>
      <w:r>
        <w:t>1. Настоящий Порядок приема на обучение по образовательным программа</w:t>
      </w:r>
      <w:r>
        <w:t>м высшего образования - программам бакалавриата, программам специалитета, программам магистратуры (далее - Порядок) регламентирует прием граждан Российской Федерации, иностранных граждан и лиц без гражданства (далее - поступающие) на обучение по образовате</w:t>
      </w:r>
      <w:r>
        <w:t>льным программам высшего образования - программам бакалавриата и программам специалитета (далее соответственно - программы бакалавриата, программы специалитета) в образовательные организации высшего образования (далее - организации высшего образования), на</w:t>
      </w:r>
      <w:r>
        <w:t xml:space="preserve"> обучение по образовательным программам высшего образования- программам магистратуры (далее - программы магистратуры) в организации высшего образования и научные организации (далее вместе - организации).</w:t>
      </w:r>
    </w:p>
    <w:p w:rsidR="00000000" w:rsidRDefault="00DC582F">
      <w:bookmarkStart w:id="14" w:name="sub_1002"/>
      <w:bookmarkEnd w:id="13"/>
      <w:r>
        <w:t>2. Организация объявляет прием на об</w:t>
      </w:r>
      <w:r>
        <w:t>учение по программам бакалавриата, программам специалитета, программам магистратуры (далее соответственно - прием, образовательные программы) при наличии лицензии на осуществление образовательной деятельности по соответствующим образовательным программам.</w:t>
      </w:r>
    </w:p>
    <w:p w:rsidR="00000000" w:rsidRDefault="00DC582F">
      <w:bookmarkStart w:id="15" w:name="sub_1003"/>
      <w:bookmarkEnd w:id="14"/>
      <w:r>
        <w:t xml:space="preserve">3. Порядок и условия приема в федеральные государственные организации, </w:t>
      </w:r>
      <w:r>
        <w:lastRenderedPageBreak/>
        <w:t xml:space="preserve">осуществляющие образовательную деятельность и находящиеся в ведении федеральных государственных органов, указанных в </w:t>
      </w:r>
      <w:hyperlink r:id="rId11" w:history="1">
        <w:r>
          <w:rPr>
            <w:rStyle w:val="a4"/>
          </w:rPr>
          <w:t>части 1 статьи 81</w:t>
        </w:r>
      </w:hyperlink>
      <w:r>
        <w:t xml:space="preserve"> Федерального закона от 29 декабря 2012 г. N 273 -ФЗ "Об образовании в Российской Федерации" (далее - Федеральный закон N 273-ФЗ), устанавливаются указанными федеральными государственными органами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DC582F">
      <w:bookmarkStart w:id="16" w:name="sub_1004"/>
      <w:bookmarkEnd w:id="15"/>
      <w:r>
        <w:t>4. К освоению образовательных программ допускаются лица, имеющие образование соответствующего уровня, подтвержденное:</w:t>
      </w:r>
    </w:p>
    <w:bookmarkEnd w:id="16"/>
    <w:p w:rsidR="00000000" w:rsidRDefault="00DC582F">
      <w:r>
        <w:t>при поступлении на обучение по программам бакалавриата и программам специалитета - документом о сред</w:t>
      </w:r>
      <w:r>
        <w:t>нем общем образовании или документом о среднем профессиональном образовании и о квалификации, или документом о высшем образовании и о квалификации;</w:t>
      </w:r>
    </w:p>
    <w:p w:rsidR="00000000" w:rsidRDefault="00DC582F">
      <w:r>
        <w:t>при поступлении на обучение по программам магистратуры - документом о высшем образовании и о квалификации.</w:t>
      </w:r>
    </w:p>
    <w:p w:rsidR="00000000" w:rsidRDefault="00DC582F">
      <w:r>
        <w:t>П</w:t>
      </w:r>
      <w:r>
        <w:t>оступающий представляет документ, удостоверяющий образование соответствующего уровня (далее - документ установленного образца):</w:t>
      </w:r>
    </w:p>
    <w:p w:rsidR="00000000" w:rsidRDefault="00DC582F">
      <w:r>
        <w:t>документ об образовании или об образовании и о квалификации образца, установленного федеральным органом исполнительной власти, о</w:t>
      </w:r>
      <w:r>
        <w:t xml:space="preserve">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культуры</w:t>
      </w:r>
      <w:r>
        <w:rPr>
          <w:vertAlign w:val="superscript"/>
        </w:rPr>
        <w:t> </w:t>
      </w:r>
      <w:hyperlink w:anchor="sub_11112" w:history="1">
        <w:r>
          <w:rPr>
            <w:rStyle w:val="a4"/>
            <w:vertAlign w:val="superscript"/>
          </w:rPr>
          <w:t>2</w:t>
        </w:r>
      </w:hyperlink>
      <w:r>
        <w:t>;</w:t>
      </w:r>
    </w:p>
    <w:p w:rsidR="00000000" w:rsidRDefault="00DC582F">
      <w:r>
        <w:t>документ государственного образца об уровне образования или об уровне образования и о квалификации, получен</w:t>
      </w:r>
      <w:r>
        <w:t>ный до 1 января 2014 г.</w:t>
      </w:r>
      <w:r>
        <w:rPr>
          <w:vertAlign w:val="superscript"/>
        </w:rPr>
        <w:t> </w:t>
      </w:r>
      <w:hyperlink w:anchor="sub_11113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>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</w:t>
      </w:r>
      <w:r>
        <w:t>го) общего образования, приравниваются к документу о среднем профессиональном образовании и о квалификации</w:t>
      </w:r>
      <w:r>
        <w:rPr>
          <w:vertAlign w:val="superscript"/>
        </w:rPr>
        <w:t> </w:t>
      </w:r>
      <w:hyperlink w:anchor="sub_11114" w:history="1">
        <w:r>
          <w:rPr>
            <w:rStyle w:val="a4"/>
            <w:vertAlign w:val="superscript"/>
          </w:rPr>
          <w:t>4</w:t>
        </w:r>
      </w:hyperlink>
      <w:r>
        <w:t>);</w:t>
      </w:r>
    </w:p>
    <w:p w:rsidR="00000000" w:rsidRDefault="00DC582F">
      <w:r>
        <w:t>документ об образовании и о квалификации образца, установленного федеральным государственным бюджетным образовательным</w:t>
      </w:r>
      <w:r>
        <w:t xml:space="preserve"> учреждением высшего образования "Московский государственный университет имени М.В. 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документ об образовани</w:t>
      </w:r>
      <w:r>
        <w:t>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>
        <w:rPr>
          <w:vertAlign w:val="superscript"/>
        </w:rPr>
        <w:t> </w:t>
      </w:r>
      <w:hyperlink w:anchor="sub_1111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DC582F">
      <w:r>
        <w:t>документ об образов</w:t>
      </w:r>
      <w:r>
        <w:t xml:space="preserve">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</w:t>
      </w:r>
      <w:hyperlink r:id="rId12" w:history="1">
        <w:r>
          <w:rPr>
            <w:rStyle w:val="a4"/>
          </w:rPr>
          <w:t>частью 3 статьи 21</w:t>
        </w:r>
      </w:hyperlink>
      <w:r>
        <w:t xml:space="preserve">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деятельно</w:t>
      </w:r>
      <w:r>
        <w:t>сть на территории инновационного научно-технологического центра</w:t>
      </w:r>
      <w:r>
        <w:rPr>
          <w:vertAlign w:val="superscript"/>
        </w:rPr>
        <w:t> </w:t>
      </w:r>
      <w:hyperlink w:anchor="sub_11116" w:history="1">
        <w:r>
          <w:rPr>
            <w:rStyle w:val="a4"/>
            <w:vertAlign w:val="superscript"/>
          </w:rPr>
          <w:t>6</w:t>
        </w:r>
      </w:hyperlink>
      <w:r>
        <w:t>;</w:t>
      </w:r>
    </w:p>
    <w:p w:rsidR="00000000" w:rsidRDefault="00DC582F">
      <w: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</w:t>
      </w:r>
      <w:r>
        <w:t>ии на уровне соответствующего образования (далее - документ иностранного государства об образовании).</w:t>
      </w:r>
    </w:p>
    <w:p w:rsidR="00000000" w:rsidRDefault="00DC582F">
      <w:bookmarkStart w:id="17" w:name="sub_1005"/>
      <w:r>
        <w:t>5. Прием осуществляется на первый курс.</w:t>
      </w:r>
    </w:p>
    <w:p w:rsidR="00000000" w:rsidRDefault="00DC582F">
      <w:bookmarkStart w:id="18" w:name="sub_1006"/>
      <w:bookmarkEnd w:id="17"/>
      <w:r>
        <w:t>6. Прием проводится на конкурсной основе:</w:t>
      </w:r>
    </w:p>
    <w:bookmarkEnd w:id="18"/>
    <w:p w:rsidR="00000000" w:rsidRDefault="00DC582F">
      <w:r>
        <w:t xml:space="preserve">по программам бакалавриата и программам </w:t>
      </w:r>
      <w:r>
        <w:t xml:space="preserve">специалитета (за исключением приема лиц, имеющих право на прием без вступительных испытаний) - на основании результатов единого государственного экзамена (далее- ЕГЭ), которые признаются в качестве результатов </w:t>
      </w:r>
      <w:r>
        <w:lastRenderedPageBreak/>
        <w:t>вступительных испытаний, и (или) по результата</w:t>
      </w:r>
      <w:r>
        <w:t>м вступительных испытаний, проводимых организацией высшего образования самостоятельно в случаях, установленных Порядком;</w:t>
      </w:r>
    </w:p>
    <w:p w:rsidR="00000000" w:rsidRDefault="00DC582F">
      <w:r>
        <w:t>по программам магистратуры - по результатам вступительных испытаний, установление перечня и проведение которых осуществляется организац</w:t>
      </w:r>
      <w:r>
        <w:t>ией самостоятельно.</w:t>
      </w:r>
    </w:p>
    <w:p w:rsidR="00000000" w:rsidRDefault="00DC582F">
      <w:r>
        <w:t>Организация устанавливает приоритетность вступительных испытаний для ранжирования списков поступающих (далее - приоритетность вступительных испытаний).</w:t>
      </w:r>
    </w:p>
    <w:p w:rsidR="00000000" w:rsidRDefault="00DC582F">
      <w:r>
        <w:t>Для каждого вступительного испытания устанавливаются:</w:t>
      </w:r>
    </w:p>
    <w:p w:rsidR="00000000" w:rsidRDefault="00DC582F">
      <w:r>
        <w:t>максимальное количество баллов;</w:t>
      </w:r>
    </w:p>
    <w:p w:rsidR="00000000" w:rsidRDefault="00DC582F">
      <w:r>
        <w:t>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000000" w:rsidRDefault="00DC582F">
      <w:bookmarkStart w:id="19" w:name="sub_1007"/>
      <w:r>
        <w:t>7. Организация проводит конкурс при приеме по следующим условиям поступления на обу</w:t>
      </w:r>
      <w:r>
        <w:t>чение (далее - условия поступления):</w:t>
      </w:r>
    </w:p>
    <w:p w:rsidR="00000000" w:rsidRDefault="00DC582F">
      <w:bookmarkStart w:id="20" w:name="sub_10071"/>
      <w:bookmarkEnd w:id="19"/>
      <w:r>
        <w:t>1) 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000000" w:rsidRDefault="00DC582F">
      <w:bookmarkStart w:id="21" w:name="sub_10072"/>
      <w:bookmarkEnd w:id="20"/>
      <w:r>
        <w:t xml:space="preserve">2) раздельно по очной, очно-заочной, заочной формам </w:t>
      </w:r>
      <w:r>
        <w:t>обучения;</w:t>
      </w:r>
    </w:p>
    <w:p w:rsidR="00000000" w:rsidRDefault="00DC582F">
      <w:bookmarkStart w:id="22" w:name="sub_10073"/>
      <w:bookmarkEnd w:id="21"/>
      <w:r>
        <w:t>3) раздельно в соответствии с направленностью (профилем) образовательных программ:</w:t>
      </w:r>
    </w:p>
    <w:p w:rsidR="00000000" w:rsidRDefault="00DC582F">
      <w:bookmarkStart w:id="23" w:name="sub_100731"/>
      <w:bookmarkEnd w:id="22"/>
      <w:r>
        <w:t xml:space="preserve">а) конкурс в пределах специальности или направления подготовки (далее - однопрофильный конкурс)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Порядка;</w:t>
      </w:r>
    </w:p>
    <w:p w:rsidR="00000000" w:rsidRDefault="00DC582F">
      <w:bookmarkStart w:id="24" w:name="sub_100732"/>
      <w:bookmarkEnd w:id="23"/>
      <w:r>
        <w:t>б) конкурс по нескольким специальностям и (или) направлениям подготовки в пределах укрупненной группы специальностей или направлений подготовки (далее соответственно - многопрофильный конкурс, специальнос</w:t>
      </w:r>
      <w:r>
        <w:t xml:space="preserve">ти и направления подготовки, включенные в конкурс, укрупненная группа)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Порядка;</w:t>
      </w:r>
    </w:p>
    <w:p w:rsidR="00000000" w:rsidRDefault="00DC582F">
      <w:bookmarkStart w:id="25" w:name="sub_10074"/>
      <w:bookmarkEnd w:id="24"/>
      <w:r>
        <w:t>4) раздельно:</w:t>
      </w:r>
    </w:p>
    <w:p w:rsidR="00000000" w:rsidRDefault="00DC582F">
      <w:bookmarkStart w:id="26" w:name="sub_100741"/>
      <w:bookmarkEnd w:id="25"/>
      <w:r>
        <w:t>а) в рамках контрольных цифр приема граждан на обучение за счет бюджетн</w:t>
      </w:r>
      <w:r>
        <w:t>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ассигнования);</w:t>
      </w:r>
    </w:p>
    <w:p w:rsidR="00000000" w:rsidRDefault="00DC582F">
      <w:bookmarkStart w:id="27" w:name="sub_100742"/>
      <w:bookmarkEnd w:id="26"/>
      <w:r>
        <w:t>б) по договорам об образовании, заключаемым при приеме на обучение за сч</w:t>
      </w:r>
      <w:r>
        <w:t>ет средств физических и (или) юридических лиц (далее - договоры об оказании платных образовательных услуг);</w:t>
      </w:r>
    </w:p>
    <w:p w:rsidR="00000000" w:rsidRDefault="00DC582F">
      <w:bookmarkStart w:id="28" w:name="sub_10075"/>
      <w:bookmarkEnd w:id="27"/>
      <w:r>
        <w:t>5) в рамках контрольных цифр раздельно:</w:t>
      </w:r>
    </w:p>
    <w:p w:rsidR="00000000" w:rsidRDefault="00DC582F">
      <w:bookmarkStart w:id="29" w:name="sub_100751"/>
      <w:bookmarkEnd w:id="28"/>
      <w:r>
        <w:t>а) на места в пределах квоты приема на целевое обучение (далее - целев</w:t>
      </w:r>
      <w:r>
        <w:t>ая квота);</w:t>
      </w:r>
    </w:p>
    <w:p w:rsidR="00000000" w:rsidRDefault="00DC582F">
      <w:bookmarkStart w:id="30" w:name="sub_100752"/>
      <w:bookmarkEnd w:id="29"/>
      <w:r>
        <w:t>б) на места в пределах квоты приема на обучение по программам бакалавриата, программам специалитета за счет бюджетных ассигнований лиц, имеющих особое право на прием в пределах квоты (далее - особая квота), которая устанавлив</w:t>
      </w:r>
      <w:r>
        <w:t>ается организацией высшего образования в размере не менее 10% от объема контрольных цифр по каждой специальности или направлению подготовки. В случае если количество мест, оставшееся после выделения целевой квоты, недостаточно для выделения особой квоты, н</w:t>
      </w:r>
      <w:r>
        <w:t>едостающие места выделяются в рамках целевой квоты с проведением отдельного конкурса на указанные места для лиц, которые одновременно имеют право на прием на обучение в пределах особой квоты и целевой квоты;</w:t>
      </w:r>
    </w:p>
    <w:p w:rsidR="00000000" w:rsidRDefault="00DC582F">
      <w:bookmarkStart w:id="31" w:name="sub_100753"/>
      <w:bookmarkEnd w:id="30"/>
      <w:r>
        <w:t>в) на места в рамках контрол</w:t>
      </w:r>
      <w:r>
        <w:t>ьных цифр за вычетом мест в пределах особой квоты и целевой квоты (далее соответственно - основные места в рамках контрольных цифр, места в пределах квот). В случае если количество основных мест в рамках контрольных цифр равно нулю, зачисление на указанные</w:t>
      </w:r>
      <w:r>
        <w:t xml:space="preserve"> места проводится при незаполнении мест в пределах квот.</w:t>
      </w:r>
    </w:p>
    <w:bookmarkEnd w:id="31"/>
    <w:p w:rsidR="00000000" w:rsidRDefault="00DC582F">
      <w:r>
        <w:t>По каждой совокупности условий поступления, указанных в настоящем пункте, организация проводит отдельный конкурс.</w:t>
      </w:r>
    </w:p>
    <w:p w:rsidR="00000000" w:rsidRDefault="00DC582F">
      <w:bookmarkStart w:id="32" w:name="sub_1008"/>
      <w:r>
        <w:t xml:space="preserve">8. Однопрофильный конкурс, указанный в </w:t>
      </w:r>
      <w:hyperlink w:anchor="sub_100731" w:history="1">
        <w:r>
          <w:rPr>
            <w:rStyle w:val="a4"/>
          </w:rPr>
          <w:t>под</w:t>
        </w:r>
        <w:r>
          <w:rPr>
            <w:rStyle w:val="a4"/>
          </w:rPr>
          <w:t>пункте "а" подпункта 3 пункта 7</w:t>
        </w:r>
      </w:hyperlink>
      <w:r>
        <w:t xml:space="preserve"> Порядка, проводится следующими способами:</w:t>
      </w:r>
    </w:p>
    <w:p w:rsidR="00000000" w:rsidRDefault="00DC582F">
      <w:bookmarkStart w:id="33" w:name="sub_10081"/>
      <w:bookmarkEnd w:id="32"/>
      <w:r>
        <w:t>1) по специальности или направлению подготовки в целом;</w:t>
      </w:r>
    </w:p>
    <w:p w:rsidR="00000000" w:rsidRDefault="00DC582F">
      <w:bookmarkStart w:id="34" w:name="sub_10082"/>
      <w:bookmarkEnd w:id="33"/>
      <w:r>
        <w:t>2) по одной или нескольким образовательным программам в рамках специальности или направл</w:t>
      </w:r>
      <w:r>
        <w:t>ения подготовки (далее - однопрофильные образовательные программы).</w:t>
      </w:r>
    </w:p>
    <w:p w:rsidR="00000000" w:rsidRDefault="00DC582F">
      <w:bookmarkStart w:id="35" w:name="sub_1009"/>
      <w:bookmarkEnd w:id="34"/>
      <w:r>
        <w:lastRenderedPageBreak/>
        <w:t xml:space="preserve">9. Многопрофильный конкурс, указанный в </w:t>
      </w:r>
      <w:hyperlink w:anchor="sub_100732" w:history="1">
        <w:r>
          <w:rPr>
            <w:rStyle w:val="a4"/>
          </w:rPr>
          <w:t>подпункте "б" подпункта 3 пункта 7</w:t>
        </w:r>
      </w:hyperlink>
      <w:r>
        <w:t xml:space="preserve"> Порядка, проводится в случае, если контрольные цифры установлены по </w:t>
      </w:r>
      <w:r>
        <w:t>укрупненной группе.</w:t>
      </w:r>
    </w:p>
    <w:bookmarkEnd w:id="35"/>
    <w:p w:rsidR="00000000" w:rsidRDefault="00DC582F">
      <w:r>
        <w:t>Многопрофильный конкурс проводится следующими способами:</w:t>
      </w:r>
    </w:p>
    <w:p w:rsidR="00000000" w:rsidRDefault="00DC582F">
      <w:bookmarkStart w:id="36" w:name="sub_10091"/>
      <w:r>
        <w:t>1) по нескольким специальностям и (или) направлениям подготовки в пределах укрупненной группы;</w:t>
      </w:r>
    </w:p>
    <w:p w:rsidR="00000000" w:rsidRDefault="00DC582F">
      <w:bookmarkStart w:id="37" w:name="sub_10092"/>
      <w:bookmarkEnd w:id="36"/>
      <w:r>
        <w:t>2) по нескольким однопрофильным образовательным п</w:t>
      </w:r>
      <w:r>
        <w:t>рограммам по различным специальностям и (или) направлениям подготовки в пределах укрупненной группы;</w:t>
      </w:r>
    </w:p>
    <w:p w:rsidR="00000000" w:rsidRDefault="00DC582F">
      <w:bookmarkStart w:id="38" w:name="sub_10093"/>
      <w:bookmarkEnd w:id="37"/>
      <w:r>
        <w:t>3) по образовательной программе (программам), сформированной по нескольким направлениям подготовки в пределах укрупненной группы.</w:t>
      </w:r>
    </w:p>
    <w:bookmarkEnd w:id="38"/>
    <w:p w:rsidR="00000000" w:rsidRDefault="00DC582F">
      <w:r>
        <w:t xml:space="preserve">Организация может проводить единый конкурс по образовательным программам, указанным в </w:t>
      </w:r>
      <w:hyperlink w:anchor="sub_1009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0093" w:history="1">
        <w:r>
          <w:rPr>
            <w:rStyle w:val="a4"/>
          </w:rPr>
          <w:t>3</w:t>
        </w:r>
      </w:hyperlink>
      <w:r>
        <w:t xml:space="preserve"> настоящего пункта.</w:t>
      </w:r>
    </w:p>
    <w:p w:rsidR="00000000" w:rsidRDefault="00DC582F">
      <w:bookmarkStart w:id="39" w:name="sub_1010"/>
      <w:r>
        <w:t>10. Организация может использовать различные способы проведения однопр</w:t>
      </w:r>
      <w:r>
        <w:t>офильного конкурса и (или) многопрофильного конкурса по различным условиям поступления.</w:t>
      </w:r>
    </w:p>
    <w:p w:rsidR="00000000" w:rsidRDefault="00DC582F">
      <w:bookmarkStart w:id="40" w:name="sub_1011"/>
      <w:bookmarkEnd w:id="39"/>
      <w:r>
        <w:t xml:space="preserve">11. Для всех конкурсов в рамках одного условия поступления, указанного в </w:t>
      </w:r>
      <w:hyperlink w:anchor="sub_10073" w:history="1">
        <w:r>
          <w:rPr>
            <w:rStyle w:val="a4"/>
          </w:rPr>
          <w:t>подпункте 3 пункта 7</w:t>
        </w:r>
      </w:hyperlink>
      <w:r>
        <w:t xml:space="preserve"> Порядка, устанавливаются одинак</w:t>
      </w:r>
      <w:r>
        <w:t xml:space="preserve">овые перечень вступительных испытаний, минимальное количество баллов, максимальное количество баллов, особые права, предусмотренные </w:t>
      </w:r>
      <w:hyperlink r:id="rId13" w:history="1">
        <w:r>
          <w:rPr>
            <w:rStyle w:val="a4"/>
          </w:rPr>
          <w:t>частями 4</w:t>
        </w:r>
      </w:hyperlink>
      <w:r>
        <w:t xml:space="preserve"> и </w:t>
      </w:r>
      <w:hyperlink r:id="rId14" w:history="1">
        <w:r>
          <w:rPr>
            <w:rStyle w:val="a4"/>
          </w:rPr>
          <w:t>12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17" w:history="1">
        <w:r>
          <w:rPr>
            <w:rStyle w:val="a4"/>
            <w:vertAlign w:val="superscript"/>
          </w:rPr>
          <w:t>7</w:t>
        </w:r>
      </w:hyperlink>
      <w:r>
        <w:t xml:space="preserve">, и особые преимущества, за исключением случая, указанного в </w:t>
      </w:r>
      <w:hyperlink w:anchor="sub_10112" w:history="1">
        <w:r>
          <w:rPr>
            <w:rStyle w:val="a4"/>
          </w:rPr>
          <w:t>абзаце втором</w:t>
        </w:r>
      </w:hyperlink>
      <w:r>
        <w:t xml:space="preserve"> настоящего пункта.</w:t>
      </w:r>
    </w:p>
    <w:p w:rsidR="00000000" w:rsidRDefault="00DC582F">
      <w:bookmarkStart w:id="41" w:name="sub_10112"/>
      <w:bookmarkEnd w:id="40"/>
      <w:r>
        <w:t>Орга</w:t>
      </w:r>
      <w:r>
        <w:t xml:space="preserve">низация или ее учредитель могут установить различное минимальное количество баллов по различным условиям поступления, указанным в </w:t>
      </w:r>
      <w:hyperlink w:anchor="sub_10071" w:history="1">
        <w:r>
          <w:rPr>
            <w:rStyle w:val="a4"/>
          </w:rPr>
          <w:t>подпунктах 1</w:t>
        </w:r>
      </w:hyperlink>
      <w:r>
        <w:t xml:space="preserve"> и (или) </w:t>
      </w:r>
      <w:hyperlink w:anchor="sub_10074" w:history="1">
        <w:r>
          <w:rPr>
            <w:rStyle w:val="a4"/>
          </w:rPr>
          <w:t>4 пункта 7</w:t>
        </w:r>
      </w:hyperlink>
      <w:r>
        <w:t xml:space="preserve"> Порядка.</w:t>
      </w:r>
    </w:p>
    <w:p w:rsidR="00000000" w:rsidRDefault="00DC582F">
      <w:bookmarkStart w:id="42" w:name="sub_1012"/>
      <w:bookmarkEnd w:id="41"/>
      <w:r>
        <w:t>12. Организаци</w:t>
      </w:r>
      <w:r>
        <w:t>я самостоятельно устанавливает сроки приема, за исключением следующих сроков приема на обучение в рамках контрольных цифр по очной форме обучения, которые устанавливаются организацией в соответствии с настоящим пунктом:</w:t>
      </w:r>
    </w:p>
    <w:p w:rsidR="00000000" w:rsidRDefault="00DC582F">
      <w:bookmarkStart w:id="43" w:name="sub_10121"/>
      <w:bookmarkEnd w:id="42"/>
      <w:r>
        <w:t>1) по программам бакалавриата и программам специалитета:</w:t>
      </w:r>
    </w:p>
    <w:bookmarkEnd w:id="43"/>
    <w:p w:rsidR="00000000" w:rsidRDefault="00DC582F">
      <w:r>
        <w:t>срок начала приема заявления о приеме на обучение и документов, прилагаемых к заявлению (далее - прием документов), - не позднее 20 июня;</w:t>
      </w:r>
    </w:p>
    <w:p w:rsidR="00000000" w:rsidRDefault="00DC582F">
      <w:r>
        <w:t xml:space="preserve">срок завершения приема документов от поступающих на </w:t>
      </w:r>
      <w:r>
        <w:t>обучение по результатам дополнительных вступительных испытаний творческой и (или) профессиональной направленности - не ранее 7 июля и не позднее 20 июля;</w:t>
      </w:r>
    </w:p>
    <w:p w:rsidR="00000000" w:rsidRDefault="00DC582F">
      <w:r>
        <w:t>срок завершения приема документов от поступающих на обучение по результатам иных вступительных испытан</w:t>
      </w:r>
      <w:r>
        <w:t>ий, проводимых организацией самостоятельно, - не ранее 10 июля и не позднее 20 июля;</w:t>
      </w:r>
    </w:p>
    <w:p w:rsidR="00000000" w:rsidRDefault="00DC582F">
      <w:r>
        <w:t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</w:t>
      </w:r>
      <w:r>
        <w:t>з вступительных испытаний (далее - день завершения приема документов), - не ранее 20 июля и не позднее 25 июля;</w:t>
      </w:r>
    </w:p>
    <w:p w:rsidR="00000000" w:rsidRDefault="00DC582F">
      <w:r>
        <w:t>срок завершения вступительных испытаний, проводимых организацией самостоятельно, - 25 июля;</w:t>
      </w:r>
    </w:p>
    <w:p w:rsidR="00000000" w:rsidRDefault="00DC582F">
      <w:r>
        <w:t xml:space="preserve">сроки публикации конкурсных списков и зачисления на </w:t>
      </w:r>
      <w:r>
        <w:t xml:space="preserve">обучение (далее - зачисление) - в соответствии с </w:t>
      </w:r>
      <w:hyperlink w:anchor="sub_1084" w:history="1">
        <w:r>
          <w:rPr>
            <w:rStyle w:val="a4"/>
          </w:rPr>
          <w:t>пунктом 84</w:t>
        </w:r>
      </w:hyperlink>
      <w:r>
        <w:t xml:space="preserve"> Порядка;</w:t>
      </w:r>
    </w:p>
    <w:p w:rsidR="00000000" w:rsidRDefault="00DC582F">
      <w:bookmarkStart w:id="44" w:name="sub_10122"/>
      <w:r>
        <w:t>2) по программам магистратуры: срок завершения приема документов - не ранее 20 июля.</w:t>
      </w:r>
    </w:p>
    <w:p w:rsidR="00000000" w:rsidRDefault="00DC582F">
      <w:bookmarkStart w:id="45" w:name="sub_1013"/>
      <w:bookmarkEnd w:id="44"/>
      <w:r>
        <w:t>13. Организация может проводить дополнительный прием на вакантные места (далее - дополнительный прием) в установленные ею сроки.</w:t>
      </w:r>
    </w:p>
    <w:p w:rsidR="00000000" w:rsidRDefault="00DC582F">
      <w:bookmarkStart w:id="46" w:name="sub_1014"/>
      <w:bookmarkEnd w:id="45"/>
      <w:r>
        <w:t>14. Прием на обучение (в том числе дополнительный прием) по очной и очно-заочной формам обучения завершается не</w:t>
      </w:r>
      <w:r>
        <w:t xml:space="preserve"> позднее 31 декабря.</w:t>
      </w:r>
    </w:p>
    <w:bookmarkEnd w:id="46"/>
    <w:p w:rsidR="00000000" w:rsidRDefault="00DC582F"/>
    <w:p w:rsidR="00000000" w:rsidRDefault="00DC582F">
      <w:pPr>
        <w:pStyle w:val="1"/>
      </w:pPr>
      <w:bookmarkStart w:id="47" w:name="sub_200"/>
      <w:r>
        <w:t>II. Установление перечня и форм проведения вступительных испытаний по программам бакалавриата и программам специалитета</w:t>
      </w:r>
    </w:p>
    <w:bookmarkEnd w:id="47"/>
    <w:p w:rsidR="00000000" w:rsidRDefault="00DC582F"/>
    <w:p w:rsidR="00000000" w:rsidRDefault="00DC582F">
      <w:bookmarkStart w:id="48" w:name="sub_1015"/>
      <w:r>
        <w:t>15. При установлении перечня вступительных испытаний для лиц, поступающих на обучен</w:t>
      </w:r>
      <w:r>
        <w:t>ие на базе среднего общего образования, организация высшего образования:</w:t>
      </w:r>
    </w:p>
    <w:p w:rsidR="00000000" w:rsidRDefault="00DC582F">
      <w:bookmarkStart w:id="49" w:name="sub_10151"/>
      <w:bookmarkEnd w:id="48"/>
      <w:r>
        <w:t>1) устанавливает вступительные испытания по общеобразовательным предметам, по которым проводится ЕГЭ (далее соответственно - общеобразовательные вступительные испытан</w:t>
      </w:r>
      <w:r>
        <w:t xml:space="preserve">ия, предметы),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науки и высшего образования Российской Федерации от 30 августа 2019 г. N 666 "Об утверждении перечня вступительных испытаний при </w:t>
      </w:r>
      <w:r>
        <w:t>приеме на обучение по образовательным программам высшего образования - программам бакалавриата и программам специалитета"</w:t>
      </w:r>
      <w:r>
        <w:rPr>
          <w:vertAlign w:val="superscript"/>
        </w:rPr>
        <w:t> </w:t>
      </w:r>
      <w:hyperlink w:anchor="sub_11118" w:history="1">
        <w:r>
          <w:rPr>
            <w:rStyle w:val="a4"/>
            <w:vertAlign w:val="superscript"/>
          </w:rPr>
          <w:t>8</w:t>
        </w:r>
      </w:hyperlink>
      <w:r>
        <w:t xml:space="preserve"> (далее - установленный Минобрнауки России перечень испытаний):</w:t>
      </w:r>
    </w:p>
    <w:bookmarkEnd w:id="49"/>
    <w:p w:rsidR="00000000" w:rsidRDefault="00DC582F">
      <w:r>
        <w:t>одно вступительное испытание в со</w:t>
      </w:r>
      <w:r>
        <w:t xml:space="preserve">ответствии с </w:t>
      </w:r>
      <w:hyperlink r:id="rId16" w:history="1">
        <w:r>
          <w:rPr>
            <w:rStyle w:val="a4"/>
          </w:rPr>
          <w:t>разделом 1</w:t>
        </w:r>
      </w:hyperlink>
      <w:r>
        <w:t xml:space="preserve"> установленного Минобрнауки России перечня испытаний;</w:t>
      </w:r>
    </w:p>
    <w:p w:rsidR="00000000" w:rsidRDefault="00DC582F">
      <w:r>
        <w:t xml:space="preserve">одно вступительное испытание по одному предмету в соответствии с графой 1 </w:t>
      </w:r>
      <w:hyperlink r:id="rId17" w:history="1">
        <w:r>
          <w:rPr>
            <w:rStyle w:val="a4"/>
          </w:rPr>
          <w:t>раздела 2</w:t>
        </w:r>
      </w:hyperlink>
      <w:r>
        <w:t xml:space="preserve"> установленного Минобрнауки России перечня испытаний;</w:t>
      </w:r>
    </w:p>
    <w:p w:rsidR="00000000" w:rsidRDefault="00DC582F">
      <w:r>
        <w:t xml:space="preserve">одно или два вступительных испытания в соответствии с графой 2 </w:t>
      </w:r>
      <w:hyperlink r:id="rId18" w:history="1">
        <w:r>
          <w:rPr>
            <w:rStyle w:val="a4"/>
          </w:rPr>
          <w:t>раздела 2</w:t>
        </w:r>
      </w:hyperlink>
      <w:r>
        <w:t xml:space="preserve"> установленного Минобрнауки России перечня испытаний.</w:t>
      </w:r>
    </w:p>
    <w:p w:rsidR="00000000" w:rsidRDefault="00DC582F">
      <w:r>
        <w:t xml:space="preserve">По каждому вступительному испытанию, проводимому в соответствии с графой 2 </w:t>
      </w:r>
      <w:hyperlink r:id="rId19" w:history="1">
        <w:r>
          <w:rPr>
            <w:rStyle w:val="a4"/>
          </w:rPr>
          <w:t>раздела 2</w:t>
        </w:r>
      </w:hyperlink>
      <w:r>
        <w:t xml:space="preserve"> установленного Минобрнауки России переч</w:t>
      </w:r>
      <w:r>
        <w:t>ня испытаний, организация высшего образования устанавливает один или несколько предметов (далее - предметы по выбору). В случае если по вступительному испытанию установлены предметы по выбору, поступающие выбирают один предмет.</w:t>
      </w:r>
    </w:p>
    <w:p w:rsidR="00000000" w:rsidRDefault="00DC582F">
      <w:r>
        <w:t>В рамках одного конкурса оди</w:t>
      </w:r>
      <w:r>
        <w:t>н предмет может соответствовать только одному общеобразовательному вступительному испытанию.</w:t>
      </w:r>
    </w:p>
    <w:p w:rsidR="00000000" w:rsidRDefault="00DC582F">
      <w:r>
        <w:t>В качестве результатов общеобразовательных вступительных испытаний используются результаты ЕГЭ, оцениваемые по стобалльной шкале;</w:t>
      </w:r>
    </w:p>
    <w:p w:rsidR="00000000" w:rsidRDefault="00DC582F">
      <w:bookmarkStart w:id="50" w:name="sub_10152"/>
      <w:r>
        <w:t>2) может установить допо</w:t>
      </w:r>
      <w:r>
        <w:t>лнительное вступительное испытание профильной направленности по одному предмету из числа предметов, по которым организацией высшего образования установлены общеобразовательные вступительные испытания (включая предметы по выбору), если организации высшего о</w:t>
      </w:r>
      <w:r>
        <w:t xml:space="preserve">бразования предоставлено право проводить дополнительные вступительные испытания профильной направленности в соответствии с </w:t>
      </w:r>
      <w:hyperlink r:id="rId20" w:history="1">
        <w:r>
          <w:rPr>
            <w:rStyle w:val="a4"/>
          </w:rPr>
          <w:t>частью 8 статьи 70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19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DC582F">
      <w:bookmarkStart w:id="51" w:name="sub_10153"/>
      <w:bookmarkEnd w:id="50"/>
      <w:r>
        <w:t>3) при приеме на обучение в рамках контрольных цифр может установить 1-3 дополнительных вступительных испытания творческой и (или) профессиональной направленности в соответствии с перечнем дополнительных вступительн</w:t>
      </w:r>
      <w:r>
        <w:t>ых испытаний творческой и (или) профессиональной направленности при приеме на обучение по программам бакалавриата и программам специалитета, утвержденным приказом Министерства образования и науки Российской Федерации от 19 сентября 2013 г. N 1076</w:t>
      </w:r>
      <w:r>
        <w:rPr>
          <w:vertAlign w:val="superscript"/>
        </w:rPr>
        <w:t> </w:t>
      </w:r>
      <w:hyperlink w:anchor="sub_11120" w:history="1">
        <w:r>
          <w:rPr>
            <w:rStyle w:val="a4"/>
            <w:vertAlign w:val="superscript"/>
          </w:rPr>
          <w:t>10</w:t>
        </w:r>
      </w:hyperlink>
      <w:r>
        <w:t xml:space="preserve">, по специальностям и направлениям подготовки, включенным в </w:t>
      </w:r>
      <w:hyperlink r:id="rId21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</w:t>
      </w:r>
      <w:r>
        <w:t>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</w:t>
      </w:r>
      <w:r>
        <w:t xml:space="preserve">нности, утвержденный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января 2014 г. N 21</w:t>
      </w:r>
      <w:r>
        <w:rPr>
          <w:vertAlign w:val="superscript"/>
        </w:rPr>
        <w:t> </w:t>
      </w:r>
      <w:hyperlink w:anchor="sub_11121" w:history="1">
        <w:r>
          <w:rPr>
            <w:rStyle w:val="a4"/>
            <w:vertAlign w:val="superscript"/>
          </w:rPr>
          <w:t>11</w:t>
        </w:r>
      </w:hyperlink>
      <w:r>
        <w:t>, с изменениями, внесенными приказами Минист</w:t>
      </w:r>
      <w:r>
        <w:t xml:space="preserve">ерства образования и науки Российской Федерации </w:t>
      </w:r>
      <w:hyperlink r:id="rId23" w:history="1">
        <w:r>
          <w:rPr>
            <w:rStyle w:val="a4"/>
          </w:rPr>
          <w:t>от 30 июля 2014 г. N 862</w:t>
        </w:r>
      </w:hyperlink>
      <w:r>
        <w:rPr>
          <w:vertAlign w:val="superscript"/>
        </w:rPr>
        <w:t> </w:t>
      </w:r>
      <w:hyperlink w:anchor="sub_11122" w:history="1">
        <w:r>
          <w:rPr>
            <w:rStyle w:val="a4"/>
            <w:vertAlign w:val="superscript"/>
          </w:rPr>
          <w:t>12</w:t>
        </w:r>
      </w:hyperlink>
      <w:r>
        <w:t xml:space="preserve">, </w:t>
      </w:r>
      <w:hyperlink r:id="rId24" w:history="1">
        <w:r>
          <w:rPr>
            <w:rStyle w:val="a4"/>
          </w:rPr>
          <w:t xml:space="preserve">от </w:t>
        </w:r>
        <w:r>
          <w:rPr>
            <w:rStyle w:val="a4"/>
          </w:rPr>
          <w:t>13 октября 2015 г. N 1142</w:t>
        </w:r>
      </w:hyperlink>
      <w:r>
        <w:rPr>
          <w:vertAlign w:val="superscript"/>
        </w:rPr>
        <w:t> </w:t>
      </w:r>
      <w:hyperlink w:anchor="sub_11123" w:history="1">
        <w:r>
          <w:rPr>
            <w:rStyle w:val="a4"/>
            <w:vertAlign w:val="superscript"/>
          </w:rPr>
          <w:t>13</w:t>
        </w:r>
      </w:hyperlink>
      <w:r>
        <w:t xml:space="preserve">,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Министерства науки и высшего образования Российской Федерации от 21 августа 2019 г. N 644</w:t>
      </w:r>
      <w:r>
        <w:rPr>
          <w:vertAlign w:val="superscript"/>
        </w:rPr>
        <w:t> </w:t>
      </w:r>
      <w:hyperlink w:anchor="sub_11124" w:history="1">
        <w:r>
          <w:rPr>
            <w:rStyle w:val="a4"/>
            <w:vertAlign w:val="superscript"/>
          </w:rPr>
          <w:t>14</w:t>
        </w:r>
      </w:hyperlink>
      <w:r>
        <w:t>;</w:t>
      </w:r>
    </w:p>
    <w:p w:rsidR="00000000" w:rsidRDefault="00DC582F">
      <w:bookmarkStart w:id="52" w:name="sub_10154"/>
      <w:bookmarkEnd w:id="51"/>
      <w:r>
        <w:t>4) при приеме на обучение по договорам об оказании платных образовательных услуг может установить дополнительные вступительные испытания творческой и (или) профессиональной направленности в соответствии с перечнем дополнительных вс</w:t>
      </w:r>
      <w:r>
        <w:t xml:space="preserve">тупительных испытаний творческой и (или) профессиональной направленности при приеме на обучение по программам бакалавриата и </w:t>
      </w:r>
      <w:r>
        <w:lastRenderedPageBreak/>
        <w:t xml:space="preserve">программам специалитета,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</w:t>
      </w:r>
      <w:r>
        <w:t>а образования и науки Российской Федерации от 19 сентября 2013 г. N 1076</w:t>
      </w:r>
      <w:r>
        <w:rPr>
          <w:vertAlign w:val="superscript"/>
        </w:rPr>
        <w:t> </w:t>
      </w:r>
      <w:hyperlink w:anchor="sub_11125" w:history="1">
        <w:r>
          <w:rPr>
            <w:rStyle w:val="a4"/>
            <w:vertAlign w:val="superscript"/>
          </w:rPr>
          <w:t>15</w:t>
        </w:r>
      </w:hyperlink>
      <w:r>
        <w:t>;</w:t>
      </w:r>
    </w:p>
    <w:p w:rsidR="00000000" w:rsidRDefault="00DC582F">
      <w:bookmarkStart w:id="53" w:name="sub_10155"/>
      <w:bookmarkEnd w:id="52"/>
      <w:r>
        <w:t xml:space="preserve">5) может установить дополнительные вступительные испытания, предусмотренные </w:t>
      </w:r>
      <w:hyperlink r:id="rId27" w:history="1">
        <w:r>
          <w:rPr>
            <w:rStyle w:val="a4"/>
          </w:rPr>
          <w:t>частью 9 статьи 70</w:t>
        </w:r>
      </w:hyperlink>
      <w:r>
        <w:t xml:space="preserve"> Федерального закона N 273-ФЗ;</w:t>
      </w:r>
    </w:p>
    <w:p w:rsidR="00000000" w:rsidRDefault="00DC582F">
      <w:bookmarkStart w:id="54" w:name="sub_10156"/>
      <w:bookmarkEnd w:id="53"/>
      <w:r>
        <w:t xml:space="preserve">6) устанавливает дополнительные вступительные испытания, предусмотренные </w:t>
      </w:r>
      <w:hyperlink r:id="rId28" w:history="1">
        <w:r>
          <w:rPr>
            <w:rStyle w:val="a4"/>
          </w:rPr>
          <w:t>частью 10 статьи 70</w:t>
        </w:r>
      </w:hyperlink>
      <w:r>
        <w:t xml:space="preserve"> Федерального закона N 273-ФЗ.</w:t>
      </w:r>
    </w:p>
    <w:bookmarkEnd w:id="54"/>
    <w:p w:rsidR="00000000" w:rsidRDefault="00DC582F">
      <w:r>
        <w:t>При проведении одного или нескольких дополнительных вступительных испытаний творческой и (или) профессиональной направленности организация высшего образования может устанавливать два общеобразовательных вступительны</w:t>
      </w:r>
      <w:r>
        <w:t xml:space="preserve">х испытания, одно из которых устанавливается в соответствии с </w:t>
      </w:r>
      <w:hyperlink r:id="rId29" w:history="1">
        <w:r>
          <w:rPr>
            <w:rStyle w:val="a4"/>
          </w:rPr>
          <w:t>разделом 1</w:t>
        </w:r>
      </w:hyperlink>
      <w:r>
        <w:t xml:space="preserve"> установленного Минобрнауки России перечня испытаний.</w:t>
      </w:r>
    </w:p>
    <w:p w:rsidR="00000000" w:rsidRDefault="00DC582F">
      <w:bookmarkStart w:id="55" w:name="sub_1016"/>
      <w:r>
        <w:t>16. Организация высшего образования самостояте</w:t>
      </w:r>
      <w:r>
        <w:t>льно определяет форму и перечень вступительных испытаний для лиц, поступающих на обучение на базе среднего профессионального или высшего образования (далее - вступительные испытания на базе профессионального образования)</w:t>
      </w:r>
      <w:r>
        <w:rPr>
          <w:vertAlign w:val="superscript"/>
        </w:rPr>
        <w:t> </w:t>
      </w:r>
      <w:hyperlink w:anchor="sub_11126" w:history="1">
        <w:r>
          <w:rPr>
            <w:rStyle w:val="a4"/>
            <w:vertAlign w:val="superscript"/>
          </w:rPr>
          <w:t>16</w:t>
        </w:r>
      </w:hyperlink>
      <w:r>
        <w:t xml:space="preserve">, при </w:t>
      </w:r>
      <w:r>
        <w:t>этом для каждого вступительного испытания, установленного для лиц, поступающих на обучение на базе среднего общего образования, устанавливает соответствующее вступительное испытание на базе профессионального образования.</w:t>
      </w:r>
    </w:p>
    <w:bookmarkEnd w:id="55"/>
    <w:p w:rsidR="00000000" w:rsidRDefault="00DC582F">
      <w:r>
        <w:t>В качестве вступительного и</w:t>
      </w:r>
      <w:r>
        <w:t>спытания на базе профессионального образования, соответствующего общеобразовательному вступительному испытанию, может проводиться вступительное испытание по тому же предмету (предметам), по которому проводится общеобразовательное вступительное испытание (д</w:t>
      </w:r>
      <w:r>
        <w:t>алее - вступительное испытание по предмету), и (или) вступительное испытание, имеющее другое содержание. Организация высшего образования может установить, что для лиц, поступающих на обучение на базе среднего профессионального образования, формой вступител</w:t>
      </w:r>
      <w:r>
        <w:t>ьного испытания по предмету является ЕГЭ.</w:t>
      </w:r>
    </w:p>
    <w:p w:rsidR="00000000" w:rsidRDefault="00DC582F">
      <w:r>
        <w:t>Организация высшего образования самостоятельно проводит вступительные испытания на базе профессионального образования (за исключением вступительных испытаний для лиц, поступающих на обучение на базе среднего профессионального образования, для которых орган</w:t>
      </w:r>
      <w:r>
        <w:t>изация высшего образования установила, что их формой является ЕГЭ).</w:t>
      </w:r>
    </w:p>
    <w:p w:rsidR="00000000" w:rsidRDefault="00DC582F">
      <w:r>
        <w:t>Лица, поступающие на обучение на базе среднего профессионального или высшего образования, могут:</w:t>
      </w:r>
    </w:p>
    <w:p w:rsidR="00000000" w:rsidRDefault="00DC582F">
      <w:r>
        <w:t>сдавать вступительные испытания на базе профессионального образования, проводимые организац</w:t>
      </w:r>
      <w:r>
        <w:t>ией высшего образования самостоятельно, вне зависимости от того, участвовали ли они в сдаче ЕГЭ;</w:t>
      </w:r>
    </w:p>
    <w:p w:rsidR="00000000" w:rsidRDefault="00DC582F">
      <w:r>
        <w:t>наряду со сдачей вступительных испытаний на базе профессионального образования, проводимых организацией высшего образования самостоятельно, использовать резуль</w:t>
      </w:r>
      <w:r>
        <w:t>таты ЕГЭ по соответствующим общеобразовательным вступительным испытаниям;</w:t>
      </w:r>
    </w:p>
    <w:p w:rsidR="00000000" w:rsidRDefault="00DC582F">
      <w:r>
        <w:t xml:space="preserve">поступать на обучение по результатам вступительных испытаний, установленных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Порядка.</w:t>
      </w:r>
    </w:p>
    <w:p w:rsidR="00000000" w:rsidRDefault="00DC582F">
      <w:bookmarkStart w:id="56" w:name="sub_1017"/>
      <w:r>
        <w:t>17. Поступающие, указанные в настоя</w:t>
      </w:r>
      <w:r>
        <w:t>щем пункте, могут сдавать общеобразовательные вступительные испытания, проводимые организацией самостоятельно (в том числе лица, поступающие на обучение на базе среднего профессионального образования, если организация высшего образования установила, что фо</w:t>
      </w:r>
      <w:r>
        <w:t>рмой вступительных испытаний является ЕГЭ):</w:t>
      </w:r>
    </w:p>
    <w:p w:rsidR="00000000" w:rsidRDefault="00DC582F">
      <w:bookmarkStart w:id="57" w:name="sub_10171"/>
      <w:bookmarkEnd w:id="56"/>
      <w:r>
        <w:t>1) вне зависимости от того, участвовал ли поступающий в сдаче ЕГЭ:</w:t>
      </w:r>
    </w:p>
    <w:p w:rsidR="00000000" w:rsidRDefault="00DC582F">
      <w:bookmarkStart w:id="58" w:name="sub_101711"/>
      <w:bookmarkEnd w:id="57"/>
      <w:r>
        <w:t>а) инвалиды (в том числе дети-инвалиды);</w:t>
      </w:r>
    </w:p>
    <w:p w:rsidR="00000000" w:rsidRDefault="00DC582F">
      <w:bookmarkStart w:id="59" w:name="sub_101712"/>
      <w:bookmarkEnd w:id="58"/>
      <w:r>
        <w:t>б) иностранные граждане</w:t>
      </w:r>
      <w:r>
        <w:rPr>
          <w:vertAlign w:val="superscript"/>
        </w:rPr>
        <w:t> </w:t>
      </w:r>
      <w:hyperlink w:anchor="sub_11127" w:history="1">
        <w:r>
          <w:rPr>
            <w:rStyle w:val="a4"/>
            <w:vertAlign w:val="superscript"/>
          </w:rPr>
          <w:t>17</w:t>
        </w:r>
      </w:hyperlink>
      <w:r>
        <w:t>;</w:t>
      </w:r>
    </w:p>
    <w:p w:rsidR="00000000" w:rsidRDefault="00DC582F">
      <w:bookmarkStart w:id="60" w:name="sub_10172"/>
      <w:bookmarkEnd w:id="59"/>
      <w:r>
        <w:t>2) по тем предметам, по которым поступающий не сдавал ЕГЭ в текущем календарном году:</w:t>
      </w:r>
    </w:p>
    <w:p w:rsidR="00000000" w:rsidRDefault="00DC582F">
      <w:bookmarkStart w:id="61" w:name="sub_101721"/>
      <w:bookmarkEnd w:id="60"/>
      <w:r>
        <w:t>а) если поступающий в текущем или предшествующем календарном году получил документ о среднем общем образовании и прошел госуд</w:t>
      </w:r>
      <w:r>
        <w:t>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000000" w:rsidRDefault="00DC582F">
      <w:bookmarkStart w:id="62" w:name="sub_101722"/>
      <w:bookmarkEnd w:id="61"/>
      <w:r>
        <w:lastRenderedPageBreak/>
        <w:t xml:space="preserve">б) если поступающий получил документ о среднем общем образовании в </w:t>
      </w:r>
      <w:r>
        <w:t>иностранной организации.</w:t>
      </w:r>
    </w:p>
    <w:bookmarkEnd w:id="62"/>
    <w:p w:rsidR="00000000" w:rsidRDefault="00DC582F">
      <w: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организацией самостоятельно.</w:t>
      </w:r>
    </w:p>
    <w:p w:rsidR="00000000" w:rsidRDefault="00DC582F">
      <w:bookmarkStart w:id="63" w:name="sub_1018"/>
      <w:r>
        <w:t>18. При наличии у по</w:t>
      </w:r>
      <w:r>
        <w:t>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организацией самостоятельно (общеобразовательного вступительного испытания или вступител</w:t>
      </w:r>
      <w:r>
        <w:t>ьного испытания на базе профессионального образования), в качестве результата вступительного испытания засчитывается наиболее высокий из имеющихся результатов.</w:t>
      </w:r>
    </w:p>
    <w:p w:rsidR="00000000" w:rsidRDefault="00DC582F">
      <w:bookmarkStart w:id="64" w:name="sub_1019"/>
      <w:bookmarkEnd w:id="63"/>
      <w:r>
        <w:t>19. При проведении многопрофильного конкурса организация высшего образования:</w:t>
      </w:r>
    </w:p>
    <w:bookmarkEnd w:id="64"/>
    <w:p w:rsidR="00000000" w:rsidRDefault="00DC582F">
      <w:r>
        <w:t>устанавливает общеобразовательные вступительные испытания по предметам, соответствующим одной или нескольким специальностям и (или) направлениям подготовки, включенным в конкурс;</w:t>
      </w:r>
    </w:p>
    <w:p w:rsidR="00000000" w:rsidRDefault="00DC582F">
      <w:r>
        <w:t xml:space="preserve">может устанавливать дополнительные вступительные испытания при наличии </w:t>
      </w:r>
      <w:r>
        <w:t>права на их проведение по одной или нескольким специальностям и (или) направлениям подготовки, включенным в конкурс.</w:t>
      </w:r>
    </w:p>
    <w:p w:rsidR="00000000" w:rsidRDefault="00DC582F">
      <w:bookmarkStart w:id="65" w:name="sub_1020"/>
      <w:r>
        <w:t>20. Максимальное количество баллов для каждого вступительного испытания по программам бакалавриата и программам специалитета состав</w:t>
      </w:r>
      <w:r>
        <w:t>ляет 100 баллов.</w:t>
      </w:r>
    </w:p>
    <w:bookmarkEnd w:id="65"/>
    <w:p w:rsidR="00000000" w:rsidRDefault="00DC582F">
      <w:r>
        <w:t>Минимальное количество баллов для общеобразовательного вступительного испытания, проводимого организацией высшего образования самостоятельно, соответствует минимальному количеству баллов ЕГЭ, установленному учредителем или организа</w:t>
      </w:r>
      <w:r>
        <w:t xml:space="preserve">цией высшего образования самостоятельно в соответствии с </w:t>
      </w:r>
      <w:hyperlink r:id="rId30" w:history="1">
        <w:r>
          <w:rPr>
            <w:rStyle w:val="a4"/>
          </w:rPr>
          <w:t>частью 3 статьи 70</w:t>
        </w:r>
      </w:hyperlink>
      <w:r>
        <w:t xml:space="preserve"> Федерального закона N 273-ФЗ. Минимальное количество баллов для дополнитель</w:t>
      </w:r>
      <w:r>
        <w:t>ного вступительного испытания, вступительного испытания на базе профессионального образования устанавливается организацией высшего образования самостоятельно.</w:t>
      </w:r>
    </w:p>
    <w:p w:rsidR="00000000" w:rsidRDefault="00DC582F"/>
    <w:p w:rsidR="00000000" w:rsidRDefault="00DC582F">
      <w:pPr>
        <w:pStyle w:val="1"/>
      </w:pPr>
      <w:bookmarkStart w:id="66" w:name="sub_300"/>
      <w:r>
        <w:t>III. Количество организаций высшего образования, специальностей и (или) направлений подго</w:t>
      </w:r>
      <w:r>
        <w:t>товки для одновременного поступления на обучение по программам бакалавриата и программам специалитета</w:t>
      </w:r>
    </w:p>
    <w:bookmarkEnd w:id="66"/>
    <w:p w:rsidR="00000000" w:rsidRDefault="00DC582F"/>
    <w:p w:rsidR="00000000" w:rsidRDefault="00DC582F">
      <w:bookmarkStart w:id="67" w:name="sub_1021"/>
      <w:r>
        <w:t>21. Предельное количество организаций высшего образования, в которые поступающий вправе одновременно поступать на обучение по программам б</w:t>
      </w:r>
      <w:r>
        <w:t>акалавриата и программам специалитета, составляет 5.</w:t>
      </w:r>
    </w:p>
    <w:p w:rsidR="00000000" w:rsidRDefault="00DC582F">
      <w:bookmarkStart w:id="68" w:name="sub_1022"/>
      <w:bookmarkEnd w:id="67"/>
      <w:r>
        <w:t>22. Предельное количество специальностей и (или) направлений подготовки, по которым поступающий вправе одновременно участвовать в конкурсе по программам бакалавриата и программам специали</w:t>
      </w:r>
      <w:r>
        <w:t>тета в каждой организации высшего образования, составляет 10.</w:t>
      </w:r>
    </w:p>
    <w:bookmarkEnd w:id="68"/>
    <w:p w:rsidR="00000000" w:rsidRDefault="00DC582F">
      <w:r>
        <w:t>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</w:t>
      </w:r>
      <w:r>
        <w:t>стям и (или) направлениям подготовки, количество которых не превышает установленного данной организацией максимального количества специальностей и (или) направлений подготовки для одновременного участия в конкурсе. Указанное максимальное количество не може</w:t>
      </w:r>
      <w:r>
        <w:t xml:space="preserve">т превышать предельного количества, установленного </w:t>
      </w:r>
      <w:hyperlink w:anchor="sub_1022" w:history="1">
        <w:r>
          <w:rPr>
            <w:rStyle w:val="a4"/>
          </w:rPr>
          <w:t>абзацем первым</w:t>
        </w:r>
      </w:hyperlink>
      <w:r>
        <w:t xml:space="preserve"> настоящего пункта.</w:t>
      </w:r>
    </w:p>
    <w:p w:rsidR="00000000" w:rsidRDefault="00DC582F">
      <w:r>
        <w:t xml:space="preserve">При проведении многопрофильного конкурса количество специальностей и (или) направлений подготовки, по которым поступающий одновременно участвует </w:t>
      </w:r>
      <w:r>
        <w:t>в конкурсе, соответствует количеству специальностей и направлений подготовки, включенных в конкурс.</w:t>
      </w:r>
    </w:p>
    <w:p w:rsidR="00000000" w:rsidRDefault="00DC582F">
      <w:bookmarkStart w:id="69" w:name="sub_1023"/>
      <w:r>
        <w:t xml:space="preserve">23. В каждой из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Порядка организаций по каждой (каждому) из указанных в </w:t>
      </w:r>
      <w:hyperlink w:anchor="sub_1022" w:history="1">
        <w:r>
          <w:rPr>
            <w:rStyle w:val="a4"/>
          </w:rPr>
          <w:t>пункте</w:t>
        </w:r>
        <w:r>
          <w:rPr>
            <w:rStyle w:val="a4"/>
          </w:rPr>
          <w:t xml:space="preserve"> 22</w:t>
        </w:r>
      </w:hyperlink>
      <w:r>
        <w:t xml:space="preserve"> Порядка специальностей и направлений подготовки поступающий может </w:t>
      </w:r>
      <w:r>
        <w:lastRenderedPageBreak/>
        <w:t>одновременно поступать на обучение по различным условиям поступления.</w:t>
      </w:r>
    </w:p>
    <w:bookmarkEnd w:id="69"/>
    <w:p w:rsidR="00000000" w:rsidRDefault="00DC582F"/>
    <w:p w:rsidR="00000000" w:rsidRDefault="00DC582F">
      <w:pPr>
        <w:pStyle w:val="1"/>
      </w:pPr>
      <w:bookmarkStart w:id="70" w:name="sub_400"/>
      <w:r>
        <w:t>IV. Особые права при приеме на обучение по программам бакалавриата и программам специалитета</w:t>
      </w:r>
    </w:p>
    <w:bookmarkEnd w:id="70"/>
    <w:p w:rsidR="00000000" w:rsidRDefault="00DC582F"/>
    <w:p w:rsidR="00000000" w:rsidRDefault="00DC582F">
      <w:bookmarkStart w:id="71" w:name="sub_1024"/>
      <w:r>
        <w:t>24. Победителям и призерам заключительного этапа всероссийской олимпиады школьников (далее - всероссийская олимпиада), членам сборных команд Российской Федерации, участвовавших в международных олимпиадах по общеобразовательным предметам и сф</w:t>
      </w:r>
      <w:r>
        <w:t>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члены сборных команд, участв</w:t>
      </w:r>
      <w:r>
        <w:t>овавших в международных олимпиадах), чемпионам и призерам Олимпийских игр, Паралимпийских игр и Сурдлимпийских игр, чемпионам мира, чемпионам Европы, лицам, занявшим первое место на первенстве мира, первенстве Европы по видам спорта, включенным в программы</w:t>
      </w:r>
      <w:r>
        <w:t xml:space="preserve"> Олимпийских игр, Паралимпийских игр и Сурдлимпийских игр (далее - лица, имеющие спортивные достижения), предоставляется право на прием без вступительных испытаний в соответствии с </w:t>
      </w:r>
      <w:hyperlink r:id="rId31" w:history="1">
        <w:r>
          <w:rPr>
            <w:rStyle w:val="a4"/>
          </w:rPr>
          <w:t>частью 4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28" w:history="1">
        <w:r>
          <w:rPr>
            <w:rStyle w:val="a4"/>
            <w:vertAlign w:val="superscript"/>
          </w:rPr>
          <w:t>18</w:t>
        </w:r>
      </w:hyperlink>
      <w:r>
        <w:t>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</w:t>
      </w:r>
      <w:r>
        <w:t>ры и спорта.</w:t>
      </w:r>
    </w:p>
    <w:p w:rsidR="00000000" w:rsidRDefault="00DC582F">
      <w:bookmarkStart w:id="72" w:name="sub_1025"/>
      <w:bookmarkEnd w:id="71"/>
      <w:r>
        <w:t xml:space="preserve">25.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</w:t>
      </w:r>
      <w:r>
        <w:t xml:space="preserve">в), предоставляются особые права в соответствии с </w:t>
      </w:r>
      <w:hyperlink r:id="rId32" w:history="1">
        <w:r>
          <w:rPr>
            <w:rStyle w:val="a4"/>
          </w:rPr>
          <w:t>частью 12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29" w:history="1">
        <w:r>
          <w:rPr>
            <w:rStyle w:val="a4"/>
            <w:vertAlign w:val="superscript"/>
          </w:rPr>
          <w:t>19</w:t>
        </w:r>
      </w:hyperlink>
      <w:r>
        <w:t>:</w:t>
      </w:r>
    </w:p>
    <w:p w:rsidR="00000000" w:rsidRDefault="00DC582F">
      <w:bookmarkStart w:id="73" w:name="sub_10251"/>
      <w:bookmarkEnd w:id="72"/>
      <w:r>
        <w:t>1) право на прием без вступител</w:t>
      </w:r>
      <w:r>
        <w:t>ьных испытаний (далее - право на прием без вступительных испытаний по результатам олимпиад школьников);</w:t>
      </w:r>
    </w:p>
    <w:p w:rsidR="00000000" w:rsidRDefault="00DC582F">
      <w:bookmarkStart w:id="74" w:name="sub_10252"/>
      <w:bookmarkEnd w:id="73"/>
      <w:r>
        <w:t>2) право быть приравненными к лицам, набравшим максимальное количество баллов ЕГЭ по общеобразовательному предмету, соответствующему п</w:t>
      </w:r>
      <w:r>
        <w:t xml:space="preserve">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r:id="rId33" w:history="1">
        <w:r>
          <w:rPr>
            <w:rStyle w:val="a4"/>
          </w:rPr>
          <w:t>ча</w:t>
        </w:r>
        <w:r>
          <w:rPr>
            <w:rStyle w:val="a4"/>
          </w:rPr>
          <w:t>стями 7</w:t>
        </w:r>
      </w:hyperlink>
      <w:r>
        <w:t xml:space="preserve"> и </w:t>
      </w:r>
      <w:hyperlink r:id="rId34" w:history="1">
        <w:r>
          <w:rPr>
            <w:rStyle w:val="a4"/>
          </w:rPr>
          <w:t>8 статьи 70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30" w:history="1">
        <w:r>
          <w:rPr>
            <w:rStyle w:val="a4"/>
            <w:vertAlign w:val="superscript"/>
          </w:rPr>
          <w:t>20</w:t>
        </w:r>
      </w:hyperlink>
      <w:r>
        <w:t xml:space="preserve"> (далее - право на 100 баллов). При предоставлении права быть приравненными к лицам, успешно пр</w:t>
      </w:r>
      <w:r>
        <w:t>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bookmarkEnd w:id="74"/>
    <w:p w:rsidR="00000000" w:rsidRDefault="00DC582F">
      <w:r>
        <w:t xml:space="preserve">Особые права, указанные в </w:t>
      </w:r>
      <w:hyperlink w:anchor="sub_1025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252" w:history="1">
        <w:r>
          <w:rPr>
            <w:rStyle w:val="a4"/>
          </w:rPr>
          <w:t>2</w:t>
        </w:r>
      </w:hyperlink>
      <w:r>
        <w:t xml:space="preserve"> настоящего пункт</w:t>
      </w:r>
      <w:r>
        <w:t>а, могут предоставляться одним и тем же поступающим.</w:t>
      </w:r>
    </w:p>
    <w:p w:rsidR="00000000" w:rsidRDefault="00DC582F">
      <w:bookmarkStart w:id="75" w:name="sub_1026"/>
      <w:r>
        <w:t>26.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</w:t>
      </w:r>
      <w:r>
        <w:t>льную программу по выбору поступающего (вне зависимости от количества оснований, обусловливающих соответствующее особое право):</w:t>
      </w:r>
    </w:p>
    <w:bookmarkEnd w:id="75"/>
    <w:p w:rsidR="00000000" w:rsidRDefault="00DC582F">
      <w:r>
        <w:t xml:space="preserve">право на прием без вступительных испытаний в соответствии с </w:t>
      </w:r>
      <w:hyperlink r:id="rId35" w:history="1">
        <w:r>
          <w:rPr>
            <w:rStyle w:val="a4"/>
          </w:rPr>
          <w:t>частью 4 статьи 71</w:t>
        </w:r>
      </w:hyperlink>
      <w:r>
        <w:t xml:space="preserve"> Федерального закона N 273-ФЗ;</w:t>
      </w:r>
    </w:p>
    <w:p w:rsidR="00000000" w:rsidRDefault="00DC582F">
      <w:r>
        <w:t>право на прием без вступительных испытаний по результатам олимпиад школьников.</w:t>
      </w:r>
    </w:p>
    <w:p w:rsidR="00000000" w:rsidRDefault="00DC582F">
      <w:r>
        <w:t xml:space="preserve">Каждое из указанных особых прав может быть использовано поступающим при одновременном поступлении на обучение </w:t>
      </w:r>
      <w:r>
        <w:t>по различным условиям поступления в рамках одной организации высшего образования и одной образовательной программы.</w:t>
      </w:r>
    </w:p>
    <w:p w:rsidR="00000000" w:rsidRDefault="00DC582F">
      <w:bookmarkStart w:id="76" w:name="sub_1027"/>
      <w:r>
        <w:t xml:space="preserve">27. Лицам, имеющим право на прием без вступительных испытаний в соответствии с </w:t>
      </w:r>
      <w:hyperlink r:id="rId36" w:history="1">
        <w:r>
          <w:rPr>
            <w:rStyle w:val="a4"/>
          </w:rPr>
          <w:t>частью 4 статьи 71</w:t>
        </w:r>
      </w:hyperlink>
      <w:r>
        <w:t xml:space="preserve"> Федерального закона N 273-ФЗ и (или) право на прием без вступительных испытаний </w:t>
      </w:r>
      <w:r>
        <w:lastRenderedPageBreak/>
        <w:t xml:space="preserve">по результатам олимпиад школьников, в течение сроков предоставления указанных прав, установленных частями 4 и </w:t>
      </w:r>
      <w:hyperlink r:id="rId37" w:history="1">
        <w:r>
          <w:rPr>
            <w:rStyle w:val="a4"/>
          </w:rPr>
          <w:t>12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31" w:history="1">
        <w:r>
          <w:rPr>
            <w:rStyle w:val="a4"/>
            <w:vertAlign w:val="superscript"/>
          </w:rPr>
          <w:t>21</w:t>
        </w:r>
      </w:hyperlink>
      <w:r>
        <w:t>, предоставляется преимущество посредством приравнивания к лицам, имеющим 100 баллов по общеобразовательному вступительному испыт</w:t>
      </w:r>
      <w:r>
        <w:t>анию (100 баллов ЕГЭ или 100 баллов за сдачу вступительного испытания, проводимого организацией высшего образования самостоятельно) или 100 баллов по дополнительному вступительному испытанию (испытаниям), если общеобразовательное вступительное испытание ил</w:t>
      </w:r>
      <w:r>
        <w:t>и дополнительное вступительное испытание соответствует профилю олимпиады или области физической культуры и спорта (далее - особое преимущество).</w:t>
      </w:r>
    </w:p>
    <w:p w:rsidR="00000000" w:rsidRDefault="00DC582F">
      <w:bookmarkStart w:id="77" w:name="sub_1028"/>
      <w:bookmarkEnd w:id="76"/>
      <w:r>
        <w:t xml:space="preserve">28. Для приема лиц, имеющих право на прием без вступительных испытаний в соответствии с </w:t>
      </w:r>
      <w:hyperlink r:id="rId38" w:history="1">
        <w:r>
          <w:rPr>
            <w:rStyle w:val="a4"/>
          </w:rPr>
          <w:t>частью 4 статьи 71</w:t>
        </w:r>
      </w:hyperlink>
      <w:r>
        <w:t xml:space="preserve"> Федерального закона N 273-ФЗ, организация высшего образования:</w:t>
      </w:r>
    </w:p>
    <w:bookmarkEnd w:id="77"/>
    <w:p w:rsidR="00000000" w:rsidRDefault="00DC582F">
      <w:r>
        <w:t>устанавливает соответствие образовательных программ (специальностей, направлений подготовки, ук</w:t>
      </w:r>
      <w:r>
        <w:t>рупненных групп) профилям всероссийской олимпиады, международных олимпиад по общеобразовательным предметам (далее - международные олимпиады) (по одному или нескольким профилям), области физической культуры и спорта для предоставления права на прием без вст</w:t>
      </w:r>
      <w:r>
        <w:t>упительных испытаний либо принимает решение об отсутствии образовательных программ (специальностей, направлений подготовки, укрупненных групп), соответствующих профилям всероссийской олимпиады, международных олимпиад, области физической культуры и спорта;</w:t>
      </w:r>
    </w:p>
    <w:p w:rsidR="00000000" w:rsidRDefault="00DC582F">
      <w:r>
        <w:t>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всероссийской олимпиады, международных олимпиад (по одному или нескольким профилям), области физической ку</w:t>
      </w:r>
      <w:r>
        <w:t>льтуры и спорта, для предоставления особого преимущества либо принимает решение об отсутствии вступительных испытаний, соответствующих профилям всероссийской олимпиады, международных олимпиад, области физической культуры и спорта.</w:t>
      </w:r>
    </w:p>
    <w:p w:rsidR="00000000" w:rsidRDefault="00DC582F">
      <w:bookmarkStart w:id="78" w:name="sub_1029"/>
      <w:r>
        <w:t>29. Для приема ли</w:t>
      </w:r>
      <w:r>
        <w:t>ц, имеющих особые права по результатам олимпиад школьников, организация высшего образования устанавливает перечень олимпиад школьников, по результатам которых предоставляются особые права, из числа олимпиад, включенных в перечни олимпиад школьников, утверж</w:t>
      </w:r>
      <w:r>
        <w:t>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vertAlign w:val="superscript"/>
        </w:rPr>
        <w:t> </w:t>
      </w:r>
      <w:hyperlink w:anchor="sub_11132" w:history="1">
        <w:r>
          <w:rPr>
            <w:rStyle w:val="a4"/>
            <w:vertAlign w:val="superscript"/>
          </w:rPr>
          <w:t>22</w:t>
        </w:r>
      </w:hyperlink>
      <w:r>
        <w:t xml:space="preserve"> (далее - установленный организацией перечень олимпиад школьников), либо принимает решение об отсутствии та</w:t>
      </w:r>
      <w:r>
        <w:t>ких олимпиад школьников.</w:t>
      </w:r>
    </w:p>
    <w:p w:rsidR="00000000" w:rsidRDefault="00DC582F">
      <w:bookmarkStart w:id="79" w:name="sub_1030"/>
      <w:bookmarkEnd w:id="78"/>
      <w:r>
        <w:t>30. По каждой олимпиаде школьников, включенной в установленный организацией перечень олимпиад школьников, организация высшего образования:</w:t>
      </w:r>
    </w:p>
    <w:p w:rsidR="00000000" w:rsidRDefault="00DC582F">
      <w:bookmarkStart w:id="80" w:name="sub_10301"/>
      <w:bookmarkEnd w:id="79"/>
      <w:r>
        <w:t>1) устанавливает соответствие образовательных программ (спе</w:t>
      </w:r>
      <w:r>
        <w:t>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 либо принимает решение о непредоставлении права на прием без вступительных испытани</w:t>
      </w:r>
      <w:r>
        <w:t>й по результатам олимпиады;</w:t>
      </w:r>
    </w:p>
    <w:p w:rsidR="00000000" w:rsidRDefault="00DC582F">
      <w:bookmarkStart w:id="81" w:name="sub_10302"/>
      <w:bookmarkEnd w:id="80"/>
      <w:r>
        <w:t>2) 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</w:t>
      </w:r>
      <w:r>
        <w:t>авления права на 100 баллов и (или) особого преимущества, либо принимает решение об отсутствии вступительных испытаний, соответствующих профилям олимпиады;</w:t>
      </w:r>
    </w:p>
    <w:p w:rsidR="00000000" w:rsidRDefault="00DC582F">
      <w:bookmarkStart w:id="82" w:name="sub_10303"/>
      <w:bookmarkEnd w:id="81"/>
      <w:r>
        <w:t>3) для предоставления каждого особого права устанавливает:</w:t>
      </w:r>
    </w:p>
    <w:p w:rsidR="00000000" w:rsidRDefault="00DC582F">
      <w:bookmarkStart w:id="83" w:name="sub_103031"/>
      <w:bookmarkEnd w:id="82"/>
      <w:r>
        <w:t>а) п</w:t>
      </w:r>
      <w:r>
        <w:t>редоставляется ли особое право победителям либо победителям и призерам олимпиады;</w:t>
      </w:r>
    </w:p>
    <w:p w:rsidR="00000000" w:rsidRDefault="00DC582F">
      <w:bookmarkStart w:id="84" w:name="sub_103032"/>
      <w:bookmarkEnd w:id="83"/>
      <w:r>
        <w:t>б) в каких классах должны быть получены результаты победителя (призера) олимпиады школьников;</w:t>
      </w:r>
    </w:p>
    <w:p w:rsidR="00000000" w:rsidRDefault="00DC582F">
      <w:bookmarkStart w:id="85" w:name="sub_103033"/>
      <w:bookmarkEnd w:id="84"/>
      <w:r>
        <w:t>в) один или несколько предметов, по кото</w:t>
      </w:r>
      <w:r>
        <w:t xml:space="preserve">рым поступающим необходимы результаты ЕГЭ </w:t>
      </w:r>
      <w:r>
        <w:lastRenderedPageBreak/>
        <w:t>или общеобразовательных вступительных испытаний, проводимых организацией высшего образования самостоятельно, для подтверждения особого права (за исключением творческих олимпиад, олимпиад в области физической культу</w:t>
      </w:r>
      <w:r>
        <w:t>ры и спорта);</w:t>
      </w:r>
    </w:p>
    <w:p w:rsidR="00000000" w:rsidRDefault="00DC582F">
      <w:bookmarkStart w:id="86" w:name="sub_103034"/>
      <w:bookmarkEnd w:id="85"/>
      <w:r>
        <w:t>г) количество баллов ЕГЭ или общеобразовательного вступительного испытания, проводимого организацией высшего образования самостоятельно, которое подтверждает особое право. Указанное количество баллов устанавливается по пре</w:t>
      </w:r>
      <w:r>
        <w:t xml:space="preserve">дметам, определенным организацией высшего образования в соответствии с </w:t>
      </w:r>
      <w:hyperlink w:anchor="sub_103033" w:history="1">
        <w:r>
          <w:rPr>
            <w:rStyle w:val="a4"/>
          </w:rPr>
          <w:t>подпунктом "в" подпункта 3</w:t>
        </w:r>
      </w:hyperlink>
      <w:r>
        <w:t xml:space="preserve"> настоящего пункта, и составляет не менее 75 баллов. Поступающему необходимо иметь указанное количество баллов ЕГЭ или общеобразова</w:t>
      </w:r>
      <w:r>
        <w:t>тельного вступительного испытания, проводимого организацией высшего образования самостоятельно, по одному предмету (по выбору поступающего) из числа предметов, установленных организацией высшего образования в соответствии с подпунктом "в" подпункта 3 насто</w:t>
      </w:r>
      <w:r>
        <w:t>ящего пункта для предоставления соответствующего особого права.</w:t>
      </w:r>
    </w:p>
    <w:p w:rsidR="00000000" w:rsidRDefault="00DC582F">
      <w:bookmarkStart w:id="87" w:name="sub_1031"/>
      <w:bookmarkEnd w:id="86"/>
      <w:r>
        <w:t>31. В рамках одного конкурса по одному основанию, дающему право на 100 баллов (особое преимущество), поступающий получает 100 баллов:</w:t>
      </w:r>
    </w:p>
    <w:bookmarkEnd w:id="87"/>
    <w:p w:rsidR="00000000" w:rsidRDefault="00DC582F">
      <w:r>
        <w:t>по одному общеобразовательному в</w:t>
      </w:r>
      <w:r>
        <w:t>ступительному испытанию (по выбору поступающего в случае установления организацией высшего образования нескольких вступительных испытаний, соответствующих данной олимпиаде (данному профилю олимпиады);</w:t>
      </w:r>
    </w:p>
    <w:p w:rsidR="00000000" w:rsidRDefault="00DC582F">
      <w:r>
        <w:t>по одному или нескольким дополнительным вступительным и</w:t>
      </w:r>
      <w:r>
        <w:t>спытаниям в порядке, установленном организацией высшего образования.</w:t>
      </w:r>
    </w:p>
    <w:p w:rsidR="00000000" w:rsidRDefault="00DC582F">
      <w: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</w:p>
    <w:p w:rsidR="00000000" w:rsidRDefault="00DC582F">
      <w:r>
        <w:t>При участии в нескольких ко</w:t>
      </w:r>
      <w:r>
        <w:t>нкурсах поступающий может использовать одно и то же основание для получения одинаковых или различных прав на 100 баллов (особых преимуществ).</w:t>
      </w:r>
    </w:p>
    <w:p w:rsidR="00000000" w:rsidRDefault="00DC582F">
      <w:bookmarkStart w:id="88" w:name="sub_1032"/>
      <w:r>
        <w:t xml:space="preserve">32. Поступающим предоставляются особые права в соответствии с </w:t>
      </w:r>
      <w:hyperlink r:id="rId39" w:history="1">
        <w:r>
          <w:rPr>
            <w:rStyle w:val="a4"/>
          </w:rPr>
          <w:t>частями 5</w:t>
        </w:r>
      </w:hyperlink>
      <w:r>
        <w:t xml:space="preserve">, </w:t>
      </w:r>
      <w:hyperlink r:id="rId40" w:history="1">
        <w:r>
          <w:rPr>
            <w:rStyle w:val="a4"/>
          </w:rPr>
          <w:t>9</w:t>
        </w:r>
      </w:hyperlink>
      <w:r>
        <w:t xml:space="preserve"> и </w:t>
      </w:r>
      <w:hyperlink r:id="rId41" w:history="1">
        <w:r>
          <w:rPr>
            <w:rStyle w:val="a4"/>
          </w:rPr>
          <w:t>10 статьи 71</w:t>
        </w:r>
      </w:hyperlink>
      <w:r>
        <w:t xml:space="preserve">, </w:t>
      </w:r>
      <w:hyperlink r:id="rId42" w:history="1">
        <w:r>
          <w:rPr>
            <w:rStyle w:val="a4"/>
          </w:rPr>
          <w:t>частью 14 статьи 108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33" w:history="1">
        <w:r>
          <w:rPr>
            <w:rStyle w:val="a4"/>
            <w:vertAlign w:val="superscript"/>
          </w:rPr>
          <w:t>23</w:t>
        </w:r>
      </w:hyperlink>
      <w:r>
        <w:t>.</w:t>
      </w:r>
    </w:p>
    <w:bookmarkEnd w:id="88"/>
    <w:p w:rsidR="00000000" w:rsidRDefault="00DC582F"/>
    <w:p w:rsidR="00000000" w:rsidRDefault="00DC582F">
      <w:pPr>
        <w:pStyle w:val="1"/>
      </w:pPr>
      <w:bookmarkStart w:id="89" w:name="sub_500"/>
      <w:r>
        <w:t>V. Учет индивидуальных достижений поступающих по программам бакалавриата и программам специалитета</w:t>
      </w:r>
    </w:p>
    <w:bookmarkEnd w:id="89"/>
    <w:p w:rsidR="00000000" w:rsidRDefault="00DC582F"/>
    <w:p w:rsidR="00000000" w:rsidRDefault="00DC582F">
      <w:bookmarkStart w:id="90" w:name="sub_1033"/>
      <w:r>
        <w:t>33. Поступающему по решению организации высшего образования начисляются баллы за следующие индивидуальные достижения:</w:t>
      </w:r>
    </w:p>
    <w:p w:rsidR="00000000" w:rsidRDefault="00DC582F">
      <w:bookmarkStart w:id="91" w:name="sub_10331"/>
      <w:bookmarkEnd w:id="90"/>
      <w:r>
        <w:t>1) наличие статуса чемпиона, призера Олимпийских игр, Паралимпийских игр, Сурдлимпийских игр, чемпиона мира, чемпиона Евр</w:t>
      </w:r>
      <w:r>
        <w:t>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игр;</w:t>
      </w:r>
    </w:p>
    <w:p w:rsidR="00000000" w:rsidRDefault="00DC582F">
      <w:bookmarkStart w:id="92" w:name="sub_10332"/>
      <w:bookmarkEnd w:id="91"/>
      <w:r>
        <w:t>2) наличие статуса чемпиона мира, чемпиона Европы, победителя первенс</w:t>
      </w:r>
      <w:r>
        <w:t>тва мира, первенства Европы по видам спорта, не включенным в программы Олимпийских игр, Паралимпийских игр, Сурдлимпийских игр;</w:t>
      </w:r>
    </w:p>
    <w:p w:rsidR="00000000" w:rsidRDefault="00DC582F">
      <w:bookmarkStart w:id="93" w:name="sub_10333"/>
      <w:bookmarkEnd w:id="92"/>
      <w:r>
        <w:t xml:space="preserve">3) наличие золотого знака отличия Всероссийского физкультурно-спортивного комплекса "Готов к труду и обороне" </w:t>
      </w:r>
      <w:r>
        <w:t xml:space="preserve">(ГТО) (далее - Комплекс ГТО) и удостоверения к нему, полученных поступающим в соответствии с </w:t>
      </w:r>
      <w:hyperlink r:id="rId43" w:history="1">
        <w:r>
          <w:rPr>
            <w:rStyle w:val="a4"/>
          </w:rPr>
          <w:t>Порядком</w:t>
        </w:r>
      </w:hyperlink>
      <w:r>
        <w:t xml:space="preserve"> награждения лиц, выполнивших нормативы испытаний (тестов) Всероссийского физку</w:t>
      </w:r>
      <w:r>
        <w:t xml:space="preserve">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Министерства спорта Российской Федерации от 14 января 2016 г. N 16</w:t>
      </w:r>
      <w:r>
        <w:rPr>
          <w:vertAlign w:val="superscript"/>
        </w:rPr>
        <w:t> </w:t>
      </w:r>
      <w:hyperlink w:anchor="sub_11134" w:history="1">
        <w:r>
          <w:rPr>
            <w:rStyle w:val="a4"/>
            <w:vertAlign w:val="superscript"/>
          </w:rPr>
          <w:t>24</w:t>
        </w:r>
      </w:hyperlink>
      <w:r>
        <w:t>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году;</w:t>
      </w:r>
    </w:p>
    <w:p w:rsidR="00000000" w:rsidRDefault="00DC582F">
      <w:bookmarkStart w:id="94" w:name="sub_10334"/>
      <w:bookmarkEnd w:id="93"/>
      <w:r>
        <w:t xml:space="preserve">4) иные спортивные достижения, перечень которых определяется организацией высшего </w:t>
      </w:r>
      <w:r>
        <w:lastRenderedPageBreak/>
        <w:t>образования;</w:t>
      </w:r>
    </w:p>
    <w:p w:rsidR="00000000" w:rsidRDefault="00DC582F">
      <w:bookmarkStart w:id="95" w:name="sub_10335"/>
      <w:bookmarkEnd w:id="94"/>
      <w:r>
        <w:t>5) наличие полученных в образовательных организациях Российской Федерации документов об образовании или об образовании и о квалиф</w:t>
      </w:r>
      <w:r>
        <w:t>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</w:t>
      </w:r>
      <w:r>
        <w:t xml:space="preserve">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</w:r>
    </w:p>
    <w:p w:rsidR="00000000" w:rsidRDefault="00DC582F">
      <w:bookmarkStart w:id="96" w:name="sub_10336"/>
      <w:bookmarkEnd w:id="95"/>
      <w:r>
        <w:t>6) волонтерская (добровольческая) деятельность, содержа</w:t>
      </w:r>
      <w:r>
        <w:t>ние и сроки осуществления которой соответствуют критериям, установленным организацией высшего образования;</w:t>
      </w:r>
    </w:p>
    <w:p w:rsidR="00000000" w:rsidRDefault="00DC582F">
      <w:bookmarkStart w:id="97" w:name="sub_10337"/>
      <w:bookmarkEnd w:id="96"/>
      <w:r>
        <w:t>7) участие и (или) результаты участия в олимпиадах школьников (не используемые для получения особых прав и (или) особого преимущест</w:t>
      </w:r>
      <w:r>
        <w:t>ва при поступлении на обучение по конкретным условиям поступления);</w:t>
      </w:r>
    </w:p>
    <w:p w:rsidR="00000000" w:rsidRDefault="00DC582F">
      <w:bookmarkStart w:id="98" w:name="sub_10338"/>
      <w:bookmarkEnd w:id="97"/>
      <w:r>
        <w:t xml:space="preserve">8)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</w:t>
      </w:r>
      <w:hyperlink r:id="rId45" w:history="1">
        <w:r>
          <w:rPr>
            <w:rStyle w:val="a4"/>
          </w:rPr>
          <w:t>пунктом 4</w:t>
        </w:r>
      </w:hyperlink>
      <w:r>
        <w:t xml:space="preserve"> Правил выявления детей, проявивших выдающиеся способности и сопровождения их дальнейшего развития, утвержденных </w:t>
      </w:r>
      <w:hyperlink r:id="rId46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17 ноября 2015 г. N 1239</w:t>
      </w:r>
      <w:r>
        <w:rPr>
          <w:vertAlign w:val="superscript"/>
        </w:rPr>
        <w:t> </w:t>
      </w:r>
      <w:hyperlink w:anchor="sub_11135" w:history="1">
        <w:r>
          <w:rPr>
            <w:rStyle w:val="a4"/>
            <w:vertAlign w:val="superscript"/>
          </w:rPr>
          <w:t>25</w:t>
        </w:r>
      </w:hyperlink>
      <w:r>
        <w:t>;</w:t>
      </w:r>
    </w:p>
    <w:p w:rsidR="00000000" w:rsidRDefault="00DC582F">
      <w:bookmarkStart w:id="99" w:name="sub_10339"/>
      <w:bookmarkEnd w:id="98"/>
      <w:r>
        <w:t>9) наличие статуса победителя (призера) национального и (или) международного чемпионата по профессиональному мастерству среди инва</w:t>
      </w:r>
      <w:r>
        <w:t>лидов и лиц с ограниченными возможностями здоровья "Абилимпикс"</w:t>
      </w:r>
      <w:r>
        <w:rPr>
          <w:vertAlign w:val="superscript"/>
        </w:rPr>
        <w:t> </w:t>
      </w:r>
      <w:hyperlink w:anchor="sub_11136" w:history="1">
        <w:r>
          <w:rPr>
            <w:rStyle w:val="a4"/>
            <w:vertAlign w:val="superscript"/>
          </w:rPr>
          <w:t>26</w:t>
        </w:r>
      </w:hyperlink>
      <w:r>
        <w:t>;</w:t>
      </w:r>
    </w:p>
    <w:p w:rsidR="00000000" w:rsidRDefault="00DC582F">
      <w:bookmarkStart w:id="100" w:name="sub_103310"/>
      <w:bookmarkEnd w:id="99"/>
      <w:r>
        <w:t>10) оценка, выставленная организацией высшего образования по результатам проверки итогового сочинения, являющегося условием допуска к государс</w:t>
      </w:r>
      <w:r>
        <w:t>твенной итоговой аттестации по образовательной программе среднего общего образования.</w:t>
      </w:r>
    </w:p>
    <w:p w:rsidR="00000000" w:rsidRDefault="00DC582F">
      <w:bookmarkStart w:id="101" w:name="sub_1034"/>
      <w:bookmarkEnd w:id="100"/>
      <w:r>
        <w:t>34. Поступающий представляет документы, подтверждающие получение результатов индивидуальных достижений. Для учета индивидуального достижения, указанного</w:t>
      </w:r>
      <w:r>
        <w:t xml:space="preserve"> в </w:t>
      </w:r>
      <w:hyperlink w:anchor="sub_103310" w:history="1">
        <w:r>
          <w:rPr>
            <w:rStyle w:val="a4"/>
          </w:rPr>
          <w:t>подпункте 10 пункта 33</w:t>
        </w:r>
      </w:hyperlink>
      <w:r>
        <w:t xml:space="preserve"> Порядка, не требуется представление таких документов.</w:t>
      </w:r>
    </w:p>
    <w:p w:rsidR="00000000" w:rsidRDefault="00DC582F">
      <w:bookmarkStart w:id="102" w:name="sub_1035"/>
      <w:bookmarkEnd w:id="101"/>
      <w:r>
        <w:t>35. Организация высшего образования может начислить поступающему:</w:t>
      </w:r>
    </w:p>
    <w:bookmarkEnd w:id="102"/>
    <w:p w:rsidR="00000000" w:rsidRDefault="00DC582F">
      <w:r>
        <w:t xml:space="preserve">не менее 2 баллов за индивидуальное достижение, указанное </w:t>
      </w:r>
      <w:r>
        <w:t xml:space="preserve">в </w:t>
      </w:r>
      <w:hyperlink w:anchor="sub_10333" w:history="1">
        <w:r>
          <w:rPr>
            <w:rStyle w:val="a4"/>
          </w:rPr>
          <w:t>подпункте 3 пункта 33</w:t>
        </w:r>
      </w:hyperlink>
      <w:r>
        <w:t xml:space="preserve"> Порядка;</w:t>
      </w:r>
    </w:p>
    <w:p w:rsidR="00000000" w:rsidRDefault="00DC582F">
      <w:r>
        <w:t xml:space="preserve">баллы за иные индивидуальные достижения, указанные в </w:t>
      </w:r>
      <w:hyperlink w:anchor="sub_1033" w:history="1">
        <w:r>
          <w:rPr>
            <w:rStyle w:val="a4"/>
          </w:rPr>
          <w:t>пункте 33</w:t>
        </w:r>
      </w:hyperlink>
      <w:r>
        <w:t xml:space="preserve"> Порядка.</w:t>
      </w:r>
    </w:p>
    <w:p w:rsidR="00000000" w:rsidRDefault="00DC582F">
      <w:r>
        <w:t>Сумма баллов, начисленных поступающему за индивидуальные достижения, не может быть более 10 баллов</w:t>
      </w:r>
      <w:r>
        <w:t>.</w:t>
      </w:r>
    </w:p>
    <w:p w:rsidR="00000000" w:rsidRDefault="00DC582F">
      <w:r>
        <w:t>Баллы, начисленные за индивидуальные достижения, включаются в сумму конкурсных баллов.</w:t>
      </w:r>
    </w:p>
    <w:p w:rsidR="00000000" w:rsidRDefault="00DC582F">
      <w:bookmarkStart w:id="103" w:name="sub_1036"/>
      <w:r>
        <w:t xml:space="preserve">36. Перечень индивидуальных достижений, учитываемых при равенстве поступающих по критериям ранжирования, указанным в </w:t>
      </w:r>
      <w:hyperlink w:anchor="sub_10761" w:history="1">
        <w:r>
          <w:rPr>
            <w:rStyle w:val="a4"/>
          </w:rPr>
          <w:t>подпунктах 1-4 пун</w:t>
        </w:r>
        <w:r>
          <w:rPr>
            <w:rStyle w:val="a4"/>
          </w:rPr>
          <w:t>кта 76</w:t>
        </w:r>
      </w:hyperlink>
      <w:r>
        <w:t xml:space="preserve"> и в </w:t>
      </w:r>
      <w:hyperlink w:anchor="sub_10771" w:history="1">
        <w:r>
          <w:rPr>
            <w:rStyle w:val="a4"/>
          </w:rPr>
          <w:t>подпунктах 1-4 пункта 77</w:t>
        </w:r>
      </w:hyperlink>
      <w:r>
        <w:t xml:space="preserve"> Порядка (далее - индивидуальные достижения, учитываемые при равенстве поступающих по иным критериям ранжирования), устанавливается организацией высшего образования самостоятельно. В случае р</w:t>
      </w:r>
      <w:r>
        <w:t>авенства поступающих по указанным достижениям перечень таких достижений может быть дополнен в период проведения приема.</w:t>
      </w:r>
    </w:p>
    <w:bookmarkEnd w:id="103"/>
    <w:p w:rsidR="00000000" w:rsidRDefault="00DC582F"/>
    <w:p w:rsidR="00000000" w:rsidRDefault="00DC582F">
      <w:pPr>
        <w:pStyle w:val="1"/>
      </w:pPr>
      <w:bookmarkStart w:id="104" w:name="sub_600"/>
      <w:r>
        <w:t>VI. Установление вступительных испытаний и учет индивидуальных достижений поступающих по программам магистратуры</w:t>
      </w:r>
    </w:p>
    <w:bookmarkEnd w:id="104"/>
    <w:p w:rsidR="00000000" w:rsidRDefault="00DC582F"/>
    <w:p w:rsidR="00000000" w:rsidRDefault="00DC582F">
      <w:bookmarkStart w:id="105" w:name="sub_1037"/>
      <w:r>
        <w:t>37. Прием на обучение по программам магистратуры проводится по результатам вступительных испытаний, установление перечня и проведение которых осуществляется организацией самостоятельно.</w:t>
      </w:r>
    </w:p>
    <w:bookmarkEnd w:id="105"/>
    <w:p w:rsidR="00000000" w:rsidRDefault="00DC582F">
      <w:r>
        <w:t>Максимальное количество баллов и минимальное количест</w:t>
      </w:r>
      <w:r>
        <w:t xml:space="preserve">во баллов для каждого </w:t>
      </w:r>
      <w:r>
        <w:lastRenderedPageBreak/>
        <w:t>вступительного испытания по программам магистратуры устанавливаются организацией самостоятельно.</w:t>
      </w:r>
    </w:p>
    <w:p w:rsidR="00000000" w:rsidRDefault="00DC582F">
      <w:bookmarkStart w:id="106" w:name="sub_1038"/>
      <w:r>
        <w:t>38. Перечень индивидуальных достижений, учитываемых при приеме на обучение по программам магистратуры, и порядок их учета устанав</w:t>
      </w:r>
      <w:r>
        <w:t>ливаются организацией самостоятельно.</w:t>
      </w:r>
    </w:p>
    <w:p w:rsidR="00000000" w:rsidRDefault="00DC582F">
      <w:bookmarkStart w:id="107" w:name="sub_1039"/>
      <w:bookmarkEnd w:id="106"/>
      <w:r>
        <w:t>39. Поступающий представляет документы, подтверждающие получение результатов индивидуальных достижений.</w:t>
      </w:r>
    </w:p>
    <w:bookmarkEnd w:id="107"/>
    <w:p w:rsidR="00000000" w:rsidRDefault="00DC582F">
      <w:r>
        <w:t>Баллы, начисленные за индивидуальные достижения, включаются в сумму конкурсных баллов</w:t>
      </w:r>
    </w:p>
    <w:p w:rsidR="00000000" w:rsidRDefault="00DC582F"/>
    <w:p w:rsidR="00000000" w:rsidRDefault="00DC582F">
      <w:pPr>
        <w:pStyle w:val="1"/>
      </w:pPr>
      <w:bookmarkStart w:id="108" w:name="sub_700"/>
      <w:r>
        <w:t>VII. Информирование о приеме</w:t>
      </w:r>
    </w:p>
    <w:bookmarkEnd w:id="108"/>
    <w:p w:rsidR="00000000" w:rsidRDefault="00DC582F"/>
    <w:p w:rsidR="00000000" w:rsidRDefault="00DC582F">
      <w:bookmarkStart w:id="109" w:name="sub_1040"/>
      <w:r>
        <w:t xml:space="preserve">40. Организация обязана ознакомить поступающего и (или) его родителей (законных представителей) с документами и информацией, указанными в </w:t>
      </w:r>
      <w:hyperlink r:id="rId47" w:history="1">
        <w:r>
          <w:rPr>
            <w:rStyle w:val="a4"/>
          </w:rPr>
          <w:t>части 2 статьи 55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37" w:history="1">
        <w:r>
          <w:rPr>
            <w:rStyle w:val="a4"/>
            <w:vertAlign w:val="superscript"/>
          </w:rPr>
          <w:t>27</w:t>
        </w:r>
      </w:hyperlink>
      <w:r>
        <w:t>.</w:t>
      </w:r>
    </w:p>
    <w:p w:rsidR="00000000" w:rsidRDefault="00DC582F">
      <w:bookmarkStart w:id="110" w:name="sub_1041"/>
      <w:bookmarkEnd w:id="109"/>
      <w:r>
        <w:t>41. В целях информирования о приеме организация размещает информацию о приеме на своем официальном сайте в информационно-телекоммуникационной сети "Ин</w:t>
      </w:r>
      <w:r>
        <w:t>тернет" (далее - официальный сайт). На официальном сайте размещается следующая информация:</w:t>
      </w:r>
    </w:p>
    <w:p w:rsidR="00000000" w:rsidRDefault="00DC582F">
      <w:bookmarkStart w:id="111" w:name="sub_10411"/>
      <w:bookmarkEnd w:id="110"/>
      <w:r>
        <w:t>1) не позднее 1 ноября года, предшествующего году приема:</w:t>
      </w:r>
    </w:p>
    <w:p w:rsidR="00000000" w:rsidRDefault="00DC582F">
      <w:bookmarkStart w:id="112" w:name="sub_104111"/>
      <w:bookmarkEnd w:id="111"/>
      <w:r>
        <w:t>а) правила приема, утвержденные организацией самостоятельно, в том числ</w:t>
      </w:r>
      <w:r>
        <w:t>е:</w:t>
      </w:r>
    </w:p>
    <w:bookmarkEnd w:id="112"/>
    <w:p w:rsidR="00000000" w:rsidRDefault="00DC582F">
      <w: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специалитета);</w:t>
      </w:r>
    </w:p>
    <w:p w:rsidR="00000000" w:rsidRDefault="00DC582F">
      <w:r>
        <w:t>сроки проведения приема;</w:t>
      </w:r>
    </w:p>
    <w:p w:rsidR="00000000" w:rsidRDefault="00DC582F">
      <w:r>
        <w:t>информация о предоставлении особых прав и особого преи</w:t>
      </w:r>
      <w:r>
        <w:t>мущества (по программам бакалавриата и программам специалитета);</w:t>
      </w:r>
    </w:p>
    <w:p w:rsidR="00000000" w:rsidRDefault="00DC582F">
      <w:r>
        <w:t>перечень индивидуальных достижений поступающих, учитываемых при приеме, и порядок учета указанных достижений;</w:t>
      </w:r>
    </w:p>
    <w:p w:rsidR="00000000" w:rsidRDefault="00DC582F">
      <w:r>
        <w:t>информация о проведении вступительных испытаний очно и (или) с использованием дис</w:t>
      </w:r>
      <w:r>
        <w:t>танционных технологий;</w:t>
      </w:r>
    </w:p>
    <w:p w:rsidR="00000000" w:rsidRDefault="00DC582F">
      <w:r>
        <w:t>особенности проведения вступительных испытаний для инвалидов и лиц с ограниченными возможностями здоровья;</w:t>
      </w:r>
    </w:p>
    <w:p w:rsidR="00000000" w:rsidRDefault="00DC582F">
      <w: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:rsidR="00000000" w:rsidRDefault="00DC582F">
      <w:r>
        <w:t>скольк</w:t>
      </w:r>
      <w:r>
        <w:t>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обучения;</w:t>
      </w:r>
    </w:p>
    <w:p w:rsidR="00000000" w:rsidRDefault="00DC582F">
      <w:bookmarkStart w:id="113" w:name="sub_104112"/>
      <w:r>
        <w:t>б) количество мест для приема на обучен</w:t>
      </w:r>
      <w:r>
        <w:t>ие по различным условиям поступления в рамках контрольных цифр (без указания особой квоты и целевой квоты);</w:t>
      </w:r>
    </w:p>
    <w:p w:rsidR="00000000" w:rsidRDefault="00DC582F">
      <w:bookmarkStart w:id="114" w:name="sub_104113"/>
      <w:bookmarkEnd w:id="113"/>
      <w:r>
        <w:t>в) перечень вступительных испытаний с указанием по каждому вступительному испытанию следующих сведений:</w:t>
      </w:r>
    </w:p>
    <w:bookmarkEnd w:id="114"/>
    <w:p w:rsidR="00000000" w:rsidRDefault="00DC582F">
      <w:r>
        <w:t>наименование в</w:t>
      </w:r>
      <w:r>
        <w:t>ступительного испытания;</w:t>
      </w:r>
    </w:p>
    <w:p w:rsidR="00000000" w:rsidRDefault="00DC582F">
      <w:r>
        <w:t>максимальное количество баллов;</w:t>
      </w:r>
    </w:p>
    <w:p w:rsidR="00000000" w:rsidRDefault="00DC582F">
      <w:r>
        <w:t>минимальное количество баллов;</w:t>
      </w:r>
    </w:p>
    <w:p w:rsidR="00000000" w:rsidRDefault="00DC582F">
      <w:r>
        <w:t xml:space="preserve">приоритетность вступительного испытания, установленная в соответствии с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Порядка;</w:t>
      </w:r>
    </w:p>
    <w:p w:rsidR="00000000" w:rsidRDefault="00DC582F">
      <w:r>
        <w:t>для вступительного испытания, проводимого организац</w:t>
      </w:r>
      <w:r>
        <w:t>ией самостоятельно, - форма проведения, языки, на которых осуществляется сдача вступительного испытания, программа вступительного испытания;</w:t>
      </w:r>
    </w:p>
    <w:p w:rsidR="00000000" w:rsidRDefault="00DC582F">
      <w:bookmarkStart w:id="115" w:name="sub_104114"/>
      <w:r>
        <w:t>г) информация о необходимости (отсутствии необходимости) прохождения поступающими обязательного предварит</w:t>
      </w:r>
      <w:r>
        <w:t>ельного медицинского осмотра (обследования);</w:t>
      </w:r>
    </w:p>
    <w:p w:rsidR="00000000" w:rsidRDefault="00DC582F">
      <w:bookmarkStart w:id="116" w:name="sub_104115"/>
      <w:bookmarkEnd w:id="115"/>
      <w:r>
        <w:lastRenderedPageBreak/>
        <w:t>д) информация о местах приема документов;</w:t>
      </w:r>
    </w:p>
    <w:p w:rsidR="00000000" w:rsidRDefault="00DC582F">
      <w:bookmarkStart w:id="117" w:name="sub_104116"/>
      <w:bookmarkEnd w:id="116"/>
      <w:r>
        <w:t>е) информация о возможности подачи документов, необходимых для поступления, с использованием суперсервиса "Поступление в вуз онла</w:t>
      </w:r>
      <w:r>
        <w:t>йн" посредством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000000" w:rsidRDefault="00DC582F">
      <w:bookmarkStart w:id="118" w:name="sub_104117"/>
      <w:bookmarkEnd w:id="117"/>
      <w:r>
        <w:t>ж) образец договора об оказании платных образовательных услуг;</w:t>
      </w:r>
    </w:p>
    <w:p w:rsidR="00000000" w:rsidRDefault="00DC582F">
      <w:bookmarkStart w:id="119" w:name="sub_104118"/>
      <w:bookmarkEnd w:id="118"/>
      <w:r>
        <w:t>з) инф</w:t>
      </w:r>
      <w:r>
        <w:t>ормация о наличии общежития(ий);</w:t>
      </w:r>
    </w:p>
    <w:p w:rsidR="00000000" w:rsidRDefault="00DC582F">
      <w:bookmarkStart w:id="120" w:name="sub_10412"/>
      <w:bookmarkEnd w:id="119"/>
      <w:r>
        <w:t>2) не позднее 1 июня:</w:t>
      </w:r>
    </w:p>
    <w:p w:rsidR="00000000" w:rsidRDefault="00DC582F">
      <w:bookmarkStart w:id="121" w:name="sub_104121"/>
      <w:bookmarkEnd w:id="120"/>
      <w: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000000" w:rsidRDefault="00DC582F">
      <w:bookmarkStart w:id="122" w:name="sub_104122"/>
      <w:bookmarkEnd w:id="121"/>
      <w:r>
        <w:t>б) информация о количестве мест в общежитиях для иногородних обучающихся;</w:t>
      </w:r>
    </w:p>
    <w:p w:rsidR="00000000" w:rsidRDefault="00DC582F">
      <w:bookmarkStart w:id="123" w:name="sub_104123"/>
      <w:bookmarkEnd w:id="122"/>
      <w:r>
        <w:t>в) расписание вступительных испытаний;</w:t>
      </w:r>
    </w:p>
    <w:p w:rsidR="00000000" w:rsidRDefault="00DC582F">
      <w:bookmarkStart w:id="124" w:name="sub_10413"/>
      <w:bookmarkEnd w:id="123"/>
      <w:r>
        <w:t xml:space="preserve">3) не позднее чем за 5 месяцев до начала зачисления на места по договорам об оказании платных </w:t>
      </w:r>
      <w:r>
        <w:t>образовательных услуг - количество указанных мест.</w:t>
      </w:r>
    </w:p>
    <w:bookmarkEnd w:id="124"/>
    <w:p w:rsidR="00000000" w:rsidRDefault="00DC582F">
      <w:r>
        <w:t>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</w:t>
      </w:r>
    </w:p>
    <w:p w:rsidR="00000000" w:rsidRDefault="00DC582F">
      <w:r>
        <w:t>Помимо официального сайта органи</w:t>
      </w:r>
      <w:r>
        <w:t>зация может размещать указанную информацию в свободном доступе иными способами, определяемыми организацией.</w:t>
      </w:r>
    </w:p>
    <w:p w:rsidR="00000000" w:rsidRDefault="00DC582F">
      <w:bookmarkStart w:id="125" w:name="sub_1042"/>
      <w:r>
        <w:t>42. Организация обеспечивает функционирование телефонных линий и раздела официального сайта для ответов на обращения, связанные с приемом.</w:t>
      </w:r>
    </w:p>
    <w:p w:rsidR="00000000" w:rsidRDefault="00DC582F">
      <w:bookmarkStart w:id="126" w:name="sub_1043"/>
      <w:bookmarkEnd w:id="125"/>
      <w:r>
        <w:t>43.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</w:t>
      </w:r>
      <w:r>
        <w:t>упления (далее - лица, подавшие документы), по каждому конкурсу.</w:t>
      </w:r>
    </w:p>
    <w:bookmarkEnd w:id="126"/>
    <w:p w:rsidR="00000000" w:rsidRDefault="00DC582F"/>
    <w:p w:rsidR="00000000" w:rsidRDefault="00DC582F">
      <w:pPr>
        <w:pStyle w:val="1"/>
      </w:pPr>
      <w:bookmarkStart w:id="127" w:name="sub_800"/>
      <w:r>
        <w:t>VIII. Прием документов</w:t>
      </w:r>
    </w:p>
    <w:bookmarkEnd w:id="127"/>
    <w:p w:rsidR="00000000" w:rsidRDefault="00DC582F"/>
    <w:p w:rsidR="00000000" w:rsidRDefault="00DC582F">
      <w:bookmarkStart w:id="128" w:name="sub_1044"/>
      <w:r>
        <w:t>44. Для поступления на обучение поступающий подает заявление о приеме на обучение с приложением необходимых документов (далее вместе - д</w:t>
      </w:r>
      <w:r>
        <w:t>окументы, необходимые для поступления). Организация принимает от поступающего документы, необходимые для поступления, при представлении заявления о согласии на обработку его персональных данных.</w:t>
      </w:r>
    </w:p>
    <w:bookmarkEnd w:id="128"/>
    <w:p w:rsidR="00000000" w:rsidRDefault="00DC582F">
      <w:r>
        <w:t xml:space="preserve">Поступающий, подавший заявление о приеме на обучение </w:t>
      </w:r>
      <w:r>
        <w:t>(далее -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организацией.</w:t>
      </w:r>
    </w:p>
    <w:p w:rsidR="00000000" w:rsidRDefault="00DC582F">
      <w:bookmarkStart w:id="129" w:name="sub_1045"/>
      <w:r>
        <w:t>45. Заявление о приеме, подаваемое поступающим, должно предусматрив</w:t>
      </w:r>
      <w:r>
        <w:t>ать заверение личной подписью поступающего следующих фактов:</w:t>
      </w:r>
    </w:p>
    <w:p w:rsidR="00000000" w:rsidRDefault="00DC582F">
      <w:bookmarkStart w:id="130" w:name="sub_10451"/>
      <w:bookmarkEnd w:id="129"/>
      <w:r>
        <w:t>1)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000000" w:rsidRDefault="00DC582F">
      <w:bookmarkStart w:id="131" w:name="sub_10452"/>
      <w:bookmarkEnd w:id="130"/>
      <w:r>
        <w:t>2) ознакомле</w:t>
      </w:r>
      <w:r>
        <w:t xml:space="preserve">ние поступающего с правилами приема, утвержденными организацией самостоятельно, а также с документами и информацией, указанными в </w:t>
      </w:r>
      <w:hyperlink r:id="rId48" w:history="1">
        <w:r>
          <w:rPr>
            <w:rStyle w:val="a4"/>
          </w:rPr>
          <w:t>части 2 статьи 55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38" w:history="1">
        <w:r>
          <w:rPr>
            <w:rStyle w:val="a4"/>
            <w:vertAlign w:val="superscript"/>
          </w:rPr>
          <w:t>28</w:t>
        </w:r>
      </w:hyperlink>
      <w:r>
        <w:t>;</w:t>
      </w:r>
    </w:p>
    <w:p w:rsidR="00000000" w:rsidRDefault="00DC582F">
      <w:bookmarkStart w:id="132" w:name="sub_10453"/>
      <w:bookmarkEnd w:id="131"/>
      <w:r>
        <w:t>3) при поступлении на обучение на места в рамках контрольных цифр:</w:t>
      </w:r>
    </w:p>
    <w:bookmarkEnd w:id="132"/>
    <w:p w:rsidR="00000000" w:rsidRDefault="00DC582F">
      <w:r>
        <w:t>при поступлении на обучение по программам бакалавриата, программам специалитета - отсутствие у поступающего диплома бакалавра, дипло</w:t>
      </w:r>
      <w:r>
        <w:t>ма специалиста, диплома магистра;</w:t>
      </w:r>
    </w:p>
    <w:p w:rsidR="00000000" w:rsidRDefault="00DC582F">
      <w:r>
        <w:t xml:space="preserve"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</w:t>
      </w:r>
      <w:r>
        <w:t>им квалификации "дипломированный специалист"</w:t>
      </w:r>
      <w:r>
        <w:rPr>
          <w:vertAlign w:val="superscript"/>
        </w:rPr>
        <w:t> </w:t>
      </w:r>
      <w:hyperlink w:anchor="sub_11139" w:history="1">
        <w:r>
          <w:rPr>
            <w:rStyle w:val="a4"/>
            <w:vertAlign w:val="superscript"/>
          </w:rPr>
          <w:t>29</w:t>
        </w:r>
      </w:hyperlink>
      <w:r>
        <w:t>;</w:t>
      </w:r>
    </w:p>
    <w:p w:rsidR="00000000" w:rsidRDefault="00DC582F">
      <w:bookmarkStart w:id="133" w:name="sub_10454"/>
      <w:r>
        <w:t>4) при поступлении на обучение по программам бакалавриата и программам специалитета:</w:t>
      </w:r>
    </w:p>
    <w:bookmarkEnd w:id="133"/>
    <w:p w:rsidR="00000000" w:rsidRDefault="00DC582F">
      <w:r>
        <w:lastRenderedPageBreak/>
        <w:t>подтверждение одновременной подачи заявлений о приеме не более чем в 5 органи</w:t>
      </w:r>
      <w:r>
        <w:t>заций высшего образования, включая организацию, в которую подается данное заявление;</w:t>
      </w:r>
    </w:p>
    <w:p w:rsidR="00000000" w:rsidRDefault="00DC582F">
      <w:r>
        <w:t>при подаче нескольких заявлений о приеме в организацию высшего образования - подтверждение одновременной подачи заявлений о приеме в данную организацию по специальностям и</w:t>
      </w:r>
      <w:r>
        <w:t xml:space="preserve"> (или) направлениям подготовки, количество которых не превышает максимального количества специальностей и (или) направлений подготовки для одновременного участия в конкурсе, установленного организацией высшего образования;</w:t>
      </w:r>
    </w:p>
    <w:p w:rsidR="00000000" w:rsidRDefault="00DC582F">
      <w:bookmarkStart w:id="134" w:name="sub_10455"/>
      <w:r>
        <w:t>5) при поступлении на об</w:t>
      </w:r>
      <w:r>
        <w:t xml:space="preserve">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</w:t>
      </w:r>
      <w:hyperlink r:id="rId49" w:history="1">
        <w:r>
          <w:rPr>
            <w:rStyle w:val="a4"/>
          </w:rPr>
          <w:t>частью 4 стат</w:t>
        </w:r>
        <w:r>
          <w:rPr>
            <w:rStyle w:val="a4"/>
          </w:rPr>
          <w:t>ьи 71</w:t>
        </w:r>
      </w:hyperlink>
      <w:r>
        <w:t xml:space="preserve"> Федерального закона N 273-ФЗ или права на прием без вступительных испытаний по результатам олимпиад школьников:</w:t>
      </w:r>
    </w:p>
    <w:bookmarkEnd w:id="134"/>
    <w:p w:rsidR="00000000" w:rsidRDefault="00DC582F">
      <w:r>
        <w:t>подтверждение подачи заявления о приеме на основании соответствующего особого права только в данную организацию высшего образо</w:t>
      </w:r>
      <w:r>
        <w:t>вания;</w:t>
      </w:r>
    </w:p>
    <w:p w:rsidR="00000000" w:rsidRDefault="00DC582F">
      <w:r>
        <w:t>при подаче нескольких заявлений о приеме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000000" w:rsidRDefault="00DC582F">
      <w:bookmarkStart w:id="135" w:name="sub_1046"/>
      <w:r>
        <w:t>46. При подаче заявления о пр</w:t>
      </w:r>
      <w:r>
        <w:t>иеме поступающий представляет:</w:t>
      </w:r>
    </w:p>
    <w:p w:rsidR="00000000" w:rsidRDefault="00DC582F">
      <w:bookmarkStart w:id="136" w:name="sub_10461"/>
      <w:bookmarkEnd w:id="135"/>
      <w: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</w:t>
      </w:r>
      <w:r>
        <w:t>тории Российской Федерации);</w:t>
      </w:r>
    </w:p>
    <w:p w:rsidR="00000000" w:rsidRDefault="00DC582F">
      <w:bookmarkStart w:id="137" w:name="sub_10462"/>
      <w:bookmarkEnd w:id="136"/>
      <w:r>
        <w:t xml:space="preserve">2) документ установленного образца, указанный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Порядка (в том числе может представить документ иностранного государства об образовании со свидетельством о признании иностран</w:t>
      </w:r>
      <w:r>
        <w:t>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bookmarkEnd w:id="137"/>
    <w:p w:rsidR="00000000" w:rsidRDefault="00DC582F">
      <w:r>
        <w:t>Поступающий может представить один или несколько документ</w:t>
      </w:r>
      <w:r>
        <w:t>ов установленного образца.</w:t>
      </w:r>
    </w:p>
    <w:p w:rsidR="00000000" w:rsidRDefault="00DC582F">
      <w:r>
        <w:t>Вместо документа установленного образца поступающий может представить в электронном виде посредством ЕПГУ (в случае его использования) уникальную информацию о документе установленного образца;</w:t>
      </w:r>
    </w:p>
    <w:p w:rsidR="00000000" w:rsidRDefault="00DC582F">
      <w:bookmarkStart w:id="138" w:name="sub_10463"/>
      <w:r>
        <w:t>3) страховое свидет</w:t>
      </w:r>
      <w:r>
        <w:t>ельство обязательного пенсионного страхования (при наличии);</w:t>
      </w:r>
    </w:p>
    <w:p w:rsidR="00000000" w:rsidRDefault="00DC582F">
      <w:bookmarkStart w:id="139" w:name="sub_10464"/>
      <w:bookmarkEnd w:id="138"/>
      <w:r>
        <w:t xml:space="preserve">4) для поступающих, указанных в </w:t>
      </w:r>
      <w:hyperlink w:anchor="sub_101711" w:history="1">
        <w:r>
          <w:rPr>
            <w:rStyle w:val="a4"/>
          </w:rPr>
          <w:t>подпункте "а" подпункта 1 пункта 17</w:t>
        </w:r>
      </w:hyperlink>
      <w:r>
        <w:t xml:space="preserve"> Порядка, при намерении сдавать общеобразовательные вступительные испытания, прово</w:t>
      </w:r>
      <w:r>
        <w:t>димые организацией высшего образования самостоятельно (по программам бакалавриата и программам специалитета), - документ, подтверждающий инвалидность;</w:t>
      </w:r>
    </w:p>
    <w:p w:rsidR="00000000" w:rsidRDefault="00DC582F">
      <w:bookmarkStart w:id="140" w:name="sub_10465"/>
      <w:bookmarkEnd w:id="139"/>
      <w:r>
        <w:t xml:space="preserve">5) при необходимости создания специальных условий, указанных в </w:t>
      </w:r>
      <w:hyperlink w:anchor="sub_1066" w:history="1">
        <w:r>
          <w:rPr>
            <w:rStyle w:val="a4"/>
          </w:rPr>
          <w:t>п</w:t>
        </w:r>
        <w:r>
          <w:rPr>
            <w:rStyle w:val="a4"/>
          </w:rPr>
          <w:t>ункте 66</w:t>
        </w:r>
      </w:hyperlink>
      <w:r>
        <w:t xml:space="preserve"> Порядка, - документ, подтверждающий инвалидность или ограниченные возможности здоровья, требующие создания указанных условий;</w:t>
      </w:r>
    </w:p>
    <w:p w:rsidR="00000000" w:rsidRDefault="00DC582F">
      <w:bookmarkStart w:id="141" w:name="sub_10466"/>
      <w:bookmarkEnd w:id="140"/>
      <w:r>
        <w:t xml:space="preserve">6) для использования права на прием без вступительных испытаний в соответствии с </w:t>
      </w:r>
      <w:hyperlink r:id="rId50" w:history="1">
        <w:r>
          <w:rPr>
            <w:rStyle w:val="a4"/>
          </w:rPr>
          <w:t>частью 4 статьи 71</w:t>
        </w:r>
      </w:hyperlink>
      <w:r>
        <w:t xml:space="preserve"> Федерального закона N 273-ФЗ, особых прав по результатам олимпиад школьников, особого преимущества (по программам бакалавриата и программам специалитета) - документ, подтверждающ</w:t>
      </w:r>
      <w:r>
        <w:t>ий, что поступающий относится к лицам, которым предоставляется соответствующее особое право;</w:t>
      </w:r>
    </w:p>
    <w:p w:rsidR="00000000" w:rsidRDefault="00DC582F">
      <w:bookmarkStart w:id="142" w:name="sub_10467"/>
      <w:bookmarkEnd w:id="141"/>
      <w:r>
        <w:t xml:space="preserve">7) для использования особых прав, установленных </w:t>
      </w:r>
      <w:hyperlink r:id="rId51" w:history="1">
        <w:r>
          <w:rPr>
            <w:rStyle w:val="a4"/>
          </w:rPr>
          <w:t>частями 5</w:t>
        </w:r>
      </w:hyperlink>
      <w:r>
        <w:t xml:space="preserve"> и </w:t>
      </w:r>
      <w:hyperlink r:id="rId52" w:history="1">
        <w:r>
          <w:rPr>
            <w:rStyle w:val="a4"/>
          </w:rPr>
          <w:t>9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0" w:history="1">
        <w:r>
          <w:rPr>
            <w:rStyle w:val="a4"/>
            <w:vertAlign w:val="superscript"/>
          </w:rPr>
          <w:t>30</w:t>
        </w:r>
      </w:hyperlink>
      <w:r>
        <w:t xml:space="preserve"> (по программам бакалавриата и программам специалитета), - документ (документы), подтверждающий(ие), что поступающи</w:t>
      </w:r>
      <w:r>
        <w:t>й относится к лицам, которым предоставляется соответствующее особое право;</w:t>
      </w:r>
    </w:p>
    <w:p w:rsidR="00000000" w:rsidRDefault="00DC582F">
      <w:bookmarkStart w:id="143" w:name="sub_10468"/>
      <w:bookmarkEnd w:id="142"/>
      <w:r>
        <w:t xml:space="preserve">8) для использования особого права, установленного </w:t>
      </w:r>
      <w:hyperlink r:id="rId53" w:history="1">
        <w:r>
          <w:rPr>
            <w:rStyle w:val="a4"/>
          </w:rPr>
          <w:t>частью 10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1" w:history="1">
        <w:r>
          <w:rPr>
            <w:rStyle w:val="a4"/>
            <w:vertAlign w:val="superscript"/>
          </w:rPr>
          <w:t>31</w:t>
        </w:r>
      </w:hyperlink>
      <w:r>
        <w:t xml:space="preserve"> (по программам бакалавриата и программам специалитета), - документ об образовании или об образовании и о квалификации, выданный общеобразовательной организацией или профессиональной образовательно</w:t>
      </w:r>
      <w:r>
        <w:t xml:space="preserve">й организацией, находящейся в ведении федерального </w:t>
      </w:r>
      <w:r>
        <w:lastRenderedPageBreak/>
        <w:t>государственного органа и реализующей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000000" w:rsidRDefault="00DC582F">
      <w:bookmarkStart w:id="144" w:name="sub_10469"/>
      <w:bookmarkEnd w:id="143"/>
      <w:r>
        <w:t>9) д</w:t>
      </w:r>
      <w:r>
        <w:t>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000000" w:rsidRDefault="00DC582F">
      <w:bookmarkStart w:id="145" w:name="sub_104610"/>
      <w:bookmarkEnd w:id="144"/>
      <w:r>
        <w:t>10) иные документы (представляются по усмотрению поступающего);</w:t>
      </w:r>
    </w:p>
    <w:p w:rsidR="00000000" w:rsidRDefault="00DC582F">
      <w:bookmarkStart w:id="146" w:name="sub_104611"/>
      <w:bookmarkEnd w:id="145"/>
      <w:r>
        <w:t>1</w:t>
      </w:r>
      <w:r>
        <w:t>1) две фотографии поступающего - для лиц, поступающих на обучение по результатам вступительных испытаний, проводимых организацией самостоятельно (по решению организации).</w:t>
      </w:r>
    </w:p>
    <w:p w:rsidR="00000000" w:rsidRDefault="00DC582F">
      <w:bookmarkStart w:id="147" w:name="sub_1047"/>
      <w:bookmarkEnd w:id="146"/>
      <w:r>
        <w:t>47. Документ установленного образца (уникальная информация о докуме</w:t>
      </w:r>
      <w:r>
        <w:t>нте установленного образца) представляется (направляется) поступающим (в том числе посредством ЕПГУ в случае его использования) при подаче документов, необходимых для поступления, или в более поздний срок до дня завершения приема заявлений о согласии на за</w:t>
      </w:r>
      <w:r>
        <w:t>числение включительно.</w:t>
      </w:r>
    </w:p>
    <w:p w:rsidR="00000000" w:rsidRDefault="00DC582F">
      <w:bookmarkStart w:id="148" w:name="sub_1048"/>
      <w:bookmarkEnd w:id="147"/>
      <w:r>
        <w:t xml:space="preserve">48. Документы, указанные в </w:t>
      </w:r>
      <w:hyperlink w:anchor="sub_10464" w:history="1">
        <w:r>
          <w:rPr>
            <w:rStyle w:val="a4"/>
          </w:rPr>
          <w:t>подпунктах 4</w:t>
        </w:r>
      </w:hyperlink>
      <w:r>
        <w:t xml:space="preserve"> и </w:t>
      </w:r>
      <w:hyperlink w:anchor="sub_10465" w:history="1">
        <w:r>
          <w:rPr>
            <w:rStyle w:val="a4"/>
          </w:rPr>
          <w:t>5 пункта 46</w:t>
        </w:r>
      </w:hyperlink>
      <w:r>
        <w:t xml:space="preserve"> Порядка, принимаются организацией высшего образования, если они действительны на день подачи заявления о прие</w:t>
      </w:r>
      <w:r>
        <w:t xml:space="preserve">ме, документ, указанный в </w:t>
      </w:r>
      <w:hyperlink w:anchor="sub_10467" w:history="1">
        <w:r>
          <w:rPr>
            <w:rStyle w:val="a4"/>
          </w:rPr>
          <w:t>подпункте 7 пункта 46</w:t>
        </w:r>
      </w:hyperlink>
      <w:r>
        <w:t xml:space="preserve"> Порядка, - если он действителен на день завершения приема документов.</w:t>
      </w:r>
    </w:p>
    <w:bookmarkEnd w:id="148"/>
    <w:p w:rsidR="00000000" w:rsidRDefault="00DC582F">
      <w:r>
        <w:t xml:space="preserve">Поступающий может представить при подаче документов документ, указанный в </w:t>
      </w:r>
      <w:hyperlink w:anchor="sub_10467" w:history="1">
        <w:r>
          <w:rPr>
            <w:rStyle w:val="a4"/>
          </w:rPr>
          <w:t>подпу</w:t>
        </w:r>
        <w:r>
          <w:rPr>
            <w:rStyle w:val="a4"/>
          </w:rPr>
          <w:t>нкте 7 пункта 46</w:t>
        </w:r>
      </w:hyperlink>
      <w:r>
        <w:t xml:space="preserve"> Порядка, который не является действительным на день завершения приема документов, но действителен на день подачи заявления о приеме. При этом соответствующие права предоставляются поступающему, если до дня завершения приема документов в</w:t>
      </w:r>
      <w:r>
        <w:t>ключительно он представил документ, который действителен на день завершения приема документов.</w:t>
      </w:r>
    </w:p>
    <w:p w:rsidR="00000000" w:rsidRDefault="00DC582F">
      <w:bookmarkStart w:id="149" w:name="sub_1049"/>
      <w:r>
        <w:t xml:space="preserve">49. Документы, указанные в </w:t>
      </w:r>
      <w:hyperlink w:anchor="sub_10466" w:history="1">
        <w:r>
          <w:rPr>
            <w:rStyle w:val="a4"/>
          </w:rPr>
          <w:t>подпункте 6 пункта 46</w:t>
        </w:r>
      </w:hyperlink>
      <w:r>
        <w:t xml:space="preserve"> Порядка, принимаются организацией высшего образования с учетом сроков предост</w:t>
      </w:r>
      <w:r>
        <w:t xml:space="preserve">авления особых прав, установленных </w:t>
      </w:r>
      <w:hyperlink r:id="rId54" w:history="1">
        <w:r>
          <w:rPr>
            <w:rStyle w:val="a4"/>
          </w:rPr>
          <w:t>частями 4</w:t>
        </w:r>
      </w:hyperlink>
      <w:r>
        <w:t xml:space="preserve"> и </w:t>
      </w:r>
      <w:hyperlink r:id="rId55" w:history="1">
        <w:r>
          <w:rPr>
            <w:rStyle w:val="a4"/>
          </w:rPr>
          <w:t>12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2" w:history="1">
        <w:r>
          <w:rPr>
            <w:rStyle w:val="a4"/>
            <w:vertAlign w:val="superscript"/>
          </w:rPr>
          <w:t>32</w:t>
        </w:r>
      </w:hyperlink>
      <w:r>
        <w:t>.</w:t>
      </w:r>
    </w:p>
    <w:p w:rsidR="00000000" w:rsidRDefault="00DC582F">
      <w:bookmarkStart w:id="150" w:name="sub_1050"/>
      <w:bookmarkEnd w:id="149"/>
      <w:r>
        <w:t xml:space="preserve">50. При подаче документов, необходимых для поступления, поступающие могут представлять оригиналы или копии (электронные образы) документов, в том числе посредством ЕПГУ (в случае его использования), без представления их </w:t>
      </w:r>
      <w:r>
        <w:t>оригиналов. Заверения указанных копий (электронных образов) не требуется.</w:t>
      </w:r>
    </w:p>
    <w:p w:rsidR="00000000" w:rsidRDefault="00DC582F">
      <w:bookmarkStart w:id="151" w:name="sub_1051"/>
      <w:bookmarkEnd w:id="150"/>
      <w:r>
        <w:t>51. Заявление о приеме представляется на русском языке.</w:t>
      </w:r>
    </w:p>
    <w:bookmarkEnd w:id="151"/>
    <w:p w:rsidR="00000000" w:rsidRDefault="00DC582F">
      <w:r>
        <w:t>Поступающий может представить заявление о приеме на языке республики Российской Федерации, на территор</w:t>
      </w:r>
      <w:r>
        <w:t>ии которой расположена организация (далее - язык республики Российской Федерации), или на иностранном языке, если организацией установлена такая возможность.</w:t>
      </w:r>
    </w:p>
    <w:p w:rsidR="00000000" w:rsidRDefault="00DC582F">
      <w:r>
        <w:t xml:space="preserve">Документы, выполненные на иностранном языке, должны быть переведены на русский язык, если иное не </w:t>
      </w:r>
      <w:r>
        <w:t>предусмотрено международным договором Российской Федерации.</w:t>
      </w:r>
    </w:p>
    <w:p w:rsidR="00000000" w:rsidRDefault="00DC582F">
      <w: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vertAlign w:val="superscript"/>
        </w:rPr>
        <w:t> </w:t>
      </w:r>
      <w:hyperlink w:anchor="sub_11143" w:history="1">
        <w:r>
          <w:rPr>
            <w:rStyle w:val="a4"/>
            <w:vertAlign w:val="superscript"/>
          </w:rPr>
          <w:t>33</w:t>
        </w:r>
      </w:hyperlink>
      <w:r>
        <w:t>.</w:t>
      </w:r>
    </w:p>
    <w:p w:rsidR="00000000" w:rsidRDefault="00DC582F">
      <w:bookmarkStart w:id="152" w:name="sub_1052"/>
      <w:r>
        <w:t>52. Документы, необходимые для поступления, представляются (направляются) в организацию одним из следующих способов:</w:t>
      </w:r>
    </w:p>
    <w:p w:rsidR="00000000" w:rsidRDefault="00DC582F">
      <w:bookmarkStart w:id="153" w:name="sub_10521"/>
      <w:bookmarkEnd w:id="152"/>
      <w:r>
        <w:t>1) представляются в организацию лично поступающим;</w:t>
      </w:r>
    </w:p>
    <w:p w:rsidR="00000000" w:rsidRDefault="00DC582F">
      <w:bookmarkStart w:id="154" w:name="sub_10522"/>
      <w:bookmarkEnd w:id="153"/>
      <w:r>
        <w:t>2) направляются в ор</w:t>
      </w:r>
      <w:r>
        <w:t>ганизацию через операторов почтовой связи общего пользования;</w:t>
      </w:r>
    </w:p>
    <w:p w:rsidR="00000000" w:rsidRDefault="00DC582F">
      <w:bookmarkStart w:id="155" w:name="sub_10523"/>
      <w:bookmarkEnd w:id="154"/>
      <w:r>
        <w:t>3) направляются в организацию в электронной форме посредством электронной информационной системы организации, а также посредством ЕПГУ (в случае его использования).</w:t>
      </w:r>
    </w:p>
    <w:bookmarkEnd w:id="155"/>
    <w:p w:rsidR="00000000" w:rsidRDefault="00DC582F">
      <w:r>
        <w:t>Ор</w:t>
      </w:r>
      <w:r>
        <w:t>ганизация устанавливает места приема документов, представляемых лично поступающими, и сроки приема документов в местах приема документов.</w:t>
      </w:r>
    </w:p>
    <w:p w:rsidR="00000000" w:rsidRDefault="00DC582F">
      <w:r>
        <w:t>В случае если документы, необходимые для поступления, представляются в организацию лично поступающим, поступающему выд</w:t>
      </w:r>
      <w:r>
        <w:t>ается расписка в приеме документов.</w:t>
      </w:r>
    </w:p>
    <w:p w:rsidR="00000000" w:rsidRDefault="00DC582F">
      <w:bookmarkStart w:id="156" w:name="sub_1053"/>
      <w:r>
        <w:t>53. Организация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</w:t>
      </w:r>
      <w:r>
        <w:t xml:space="preserve">ы, государственные (муниципальные) органы и </w:t>
      </w:r>
      <w:r>
        <w:lastRenderedPageBreak/>
        <w:t>организации.</w:t>
      </w:r>
    </w:p>
    <w:p w:rsidR="00000000" w:rsidRDefault="00DC582F">
      <w:bookmarkStart w:id="157" w:name="sub_1054"/>
      <w:bookmarkEnd w:id="156"/>
      <w:r>
        <w:t>54.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(представлен</w:t>
      </w:r>
      <w:r>
        <w:t>ной посредством ЕПГУ (в случае его использования) уникальной информации о документе установленного образца) (далее соответственно - отзыв документов, отзыв оригинала).</w:t>
      </w:r>
    </w:p>
    <w:bookmarkEnd w:id="157"/>
    <w:p w:rsidR="00000000" w:rsidRDefault="00DC582F">
      <w:r>
        <w:t>При отзыве документов поступающий исключается из списков лиц, подавших документы</w:t>
      </w:r>
      <w:r>
        <w:t>, списков поступающих и не подлежит зачислению (исключается из числа зачисленных).</w:t>
      </w:r>
    </w:p>
    <w:p w:rsidR="00000000" w:rsidRDefault="00DC582F">
      <w:r>
        <w:t>При отзыве оригинала поступающий не исключается из списков лиц, подавших документы, списков поступающих, а также из числа зачисленных. Ранее поданное заявление о согласии на</w:t>
      </w:r>
      <w:r>
        <w:t xml:space="preserve"> зачисление (при наличии) является действительным.</w:t>
      </w:r>
    </w:p>
    <w:p w:rsidR="00000000" w:rsidRDefault="00DC582F">
      <w:bookmarkStart w:id="158" w:name="sub_1055"/>
      <w:r>
        <w:t xml:space="preserve">55. До истечения срока приема на места в рамках контрольных цифр по конкретным условиям поступления, указанным в </w:t>
      </w:r>
      <w:hyperlink w:anchor="sub_10071" w:history="1">
        <w:r>
          <w:rPr>
            <w:rStyle w:val="a4"/>
          </w:rPr>
          <w:t>подпунктах 1-3 пункта 7</w:t>
        </w:r>
      </w:hyperlink>
      <w:r>
        <w:t xml:space="preserve"> Порядка, поданные документы или о</w:t>
      </w:r>
      <w:r>
        <w:t>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оригинала:</w:t>
      </w:r>
    </w:p>
    <w:bookmarkEnd w:id="158"/>
    <w:p w:rsidR="00000000" w:rsidRDefault="00DC582F">
      <w:r>
        <w:t>в течение двух часов п</w:t>
      </w:r>
      <w:r>
        <w:t>осле подачи заявления - в случае подачи заявления не менее чем за 2 часа до конца рабочего дня;</w:t>
      </w:r>
    </w:p>
    <w:p w:rsidR="00000000" w:rsidRDefault="00DC582F">
      <w: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000000" w:rsidRDefault="00DC582F">
      <w:bookmarkStart w:id="159" w:name="sub_1056"/>
      <w:r>
        <w:t>56. После истечения срока, ук</w:t>
      </w:r>
      <w:r>
        <w:t xml:space="preserve">азанного в </w:t>
      </w:r>
      <w:hyperlink w:anchor="sub_1055" w:history="1">
        <w:r>
          <w:rPr>
            <w:rStyle w:val="a4"/>
          </w:rPr>
          <w:t>пункте 55</w:t>
        </w:r>
      </w:hyperlink>
      <w:r>
        <w:t xml:space="preserve"> Порядка, поданные документы в части их оригиналов (при наличии) или оригинал документа установленного образца возвращаются поступающему в срок, установленный организацией. В случае невозможности возврата указа</w:t>
      </w:r>
      <w:r>
        <w:t>нных оригиналов они остаются на хранении в организации.</w:t>
      </w:r>
    </w:p>
    <w:bookmarkEnd w:id="159"/>
    <w:p w:rsidR="00000000" w:rsidRDefault="00DC582F"/>
    <w:p w:rsidR="00000000" w:rsidRDefault="00DC582F">
      <w:pPr>
        <w:pStyle w:val="1"/>
      </w:pPr>
      <w:bookmarkStart w:id="160" w:name="sub_900"/>
      <w:r>
        <w:t>IX. Вступительные испытания, проводимые организацией самостоятельно</w:t>
      </w:r>
    </w:p>
    <w:bookmarkEnd w:id="160"/>
    <w:p w:rsidR="00000000" w:rsidRDefault="00DC582F"/>
    <w:p w:rsidR="00000000" w:rsidRDefault="00DC582F">
      <w:bookmarkStart w:id="161" w:name="sub_1057"/>
      <w:r>
        <w:t>57. Организация самостоятельно проводит:</w:t>
      </w:r>
    </w:p>
    <w:bookmarkEnd w:id="161"/>
    <w:p w:rsidR="00000000" w:rsidRDefault="00DC582F">
      <w:r>
        <w:t>дополнительные вступительные испытания;</w:t>
      </w:r>
    </w:p>
    <w:p w:rsidR="00000000" w:rsidRDefault="00DC582F">
      <w:r>
        <w:t>вступительн</w:t>
      </w:r>
      <w:r>
        <w:t>ые испытания на базе профессионального образования (за исключением вступительных испытаний для поступающих на обучение на базе среднего профессионального образования, для которых организация высшего образования установила, что их формой является ЕГЭ);</w:t>
      </w:r>
    </w:p>
    <w:p w:rsidR="00000000" w:rsidRDefault="00DC582F">
      <w:r>
        <w:t>обще</w:t>
      </w:r>
      <w:r>
        <w:t xml:space="preserve">образовательные вступительные испытания для лиц, указанных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Порядка;</w:t>
      </w:r>
    </w:p>
    <w:p w:rsidR="00000000" w:rsidRDefault="00DC582F">
      <w:r>
        <w:t>вступительные испытания при приеме на обучение по программам магистратуры.</w:t>
      </w:r>
    </w:p>
    <w:p w:rsidR="00000000" w:rsidRDefault="00DC582F">
      <w:r>
        <w:t>Результаты вступительных испытаний, проводимых организацией самостоятельно,</w:t>
      </w:r>
      <w:r>
        <w:t xml:space="preserve"> действительны при приеме на очередной учебный год.</w:t>
      </w:r>
    </w:p>
    <w:p w:rsidR="00000000" w:rsidRDefault="00DC582F">
      <w:r>
        <w:t>Поступающий однократно сдает каждое вступительное испытание из числа указанных в настоящем пункте.</w:t>
      </w:r>
    </w:p>
    <w:p w:rsidR="00000000" w:rsidRDefault="00DC582F">
      <w:bookmarkStart w:id="162" w:name="sub_1058"/>
      <w:r>
        <w:t>58. Вступительные испытания проводятся на русском языке, а также по решению организации - на язык</w:t>
      </w:r>
      <w:r>
        <w:t>е республики Российской Федерации и (или) на иностранном языке.</w:t>
      </w:r>
    </w:p>
    <w:bookmarkEnd w:id="162"/>
    <w:p w:rsidR="00000000" w:rsidRDefault="00DC582F">
      <w:r>
        <w:t>При приеме на обучение по программам магистратуры с иностранным языком (языками) образования организация устанавливает, что вступительное испытание (испытания) проводится на русском яз</w:t>
      </w:r>
      <w:r>
        <w:t>ыке и на иностранном языке (языках) либо только на иностранном языке (языках).</w:t>
      </w:r>
    </w:p>
    <w:p w:rsidR="00000000" w:rsidRDefault="00DC582F">
      <w:r>
        <w:t>В случае если вступительное испытание проводится на нескольких языках, поступающий выбирает один из языков.</w:t>
      </w:r>
    </w:p>
    <w:p w:rsidR="00000000" w:rsidRDefault="00DC582F">
      <w:bookmarkStart w:id="163" w:name="sub_1059"/>
      <w:r>
        <w:t>59. При самостоятельном проведении вступительного испытания п</w:t>
      </w:r>
      <w:r>
        <w:t xml:space="preserve">о иностранному языку при приеме на обучение по программам бакалавриата,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языков, по которым проводится </w:t>
      </w:r>
      <w:r>
        <w:t xml:space="preserve">ЕГЭ. В случае проведения вступительного испытания по нескольким иностранным языкам поступающий выбирает один из </w:t>
      </w:r>
      <w:r>
        <w:lastRenderedPageBreak/>
        <w:t>языков.</w:t>
      </w:r>
    </w:p>
    <w:p w:rsidR="00000000" w:rsidRDefault="00DC582F">
      <w:bookmarkStart w:id="164" w:name="sub_1060"/>
      <w:bookmarkEnd w:id="163"/>
      <w:r>
        <w:t>60. Организация проводит вступительные испытания очно и (или) с использованием дистанционных технологий (при условии иде</w:t>
      </w:r>
      <w:r>
        <w:t>нтификации поступающих при сдаче ими вступительных испытаний).</w:t>
      </w:r>
    </w:p>
    <w:p w:rsidR="00000000" w:rsidRDefault="00DC582F">
      <w:bookmarkStart w:id="165" w:name="sub_1061"/>
      <w:bookmarkEnd w:id="164"/>
      <w:r>
        <w:t xml:space="preserve">61.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</w:t>
      </w:r>
      <w:r>
        <w:t>групп из числа лиц, подавших необходимые документы).</w:t>
      </w:r>
    </w:p>
    <w:bookmarkEnd w:id="165"/>
    <w:p w:rsidR="00000000" w:rsidRDefault="00DC582F">
      <w: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</w:t>
      </w:r>
      <w:r>
        <w:t>.</w:t>
      </w:r>
    </w:p>
    <w:p w:rsidR="00000000" w:rsidRDefault="00DC582F">
      <w:bookmarkStart w:id="166" w:name="sub_1062"/>
      <w:r>
        <w:t>62.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000000" w:rsidRDefault="00DC582F">
      <w:bookmarkStart w:id="167" w:name="sub_1063"/>
      <w:bookmarkEnd w:id="166"/>
      <w:r>
        <w:t>63. При нар</w:t>
      </w:r>
      <w:r>
        <w:t>ушении поступающим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непрохождении поступающим вступительного испытания без уважи</w:t>
      </w:r>
      <w:r>
        <w:t>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000000" w:rsidRDefault="00DC582F">
      <w:bookmarkStart w:id="168" w:name="sub_1064"/>
      <w:bookmarkEnd w:id="167"/>
      <w:r>
        <w:t>64. Результаты вступительного испытания объявляются на официальном сайте не позднее третьего рабочего</w:t>
      </w:r>
      <w:r>
        <w:t xml:space="preserve"> дня после проведения вступительного испытания. Помимо официального сайта организация может объявлять указанные результаты иными способами, определяемыми организацией.</w:t>
      </w:r>
    </w:p>
    <w:bookmarkEnd w:id="168"/>
    <w:p w:rsidR="00000000" w:rsidRDefault="00DC582F">
      <w:r>
        <w:t>После объявления результатов письменного вступительного испытания поступающий им</w:t>
      </w:r>
      <w:r>
        <w:t>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000000" w:rsidRDefault="00DC582F">
      <w:bookmarkStart w:id="169" w:name="sub_1065"/>
      <w:r>
        <w:t>65. По результатам вступитель</w:t>
      </w:r>
      <w:r>
        <w:t>ного испытания, проводимого организацией самостоятельно, поступающий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</w:t>
      </w:r>
      <w:r>
        <w:t>татов вступительного испытания.</w:t>
      </w:r>
    </w:p>
    <w:bookmarkEnd w:id="169"/>
    <w:p w:rsidR="00000000" w:rsidRDefault="00DC582F">
      <w:r>
        <w:t>Правила подачи и рассмотрения апелляций устанавливаются организацией.</w:t>
      </w:r>
    </w:p>
    <w:p w:rsidR="00000000" w:rsidRDefault="00DC582F"/>
    <w:p w:rsidR="00000000" w:rsidRDefault="00DC582F">
      <w:pPr>
        <w:pStyle w:val="1"/>
      </w:pPr>
      <w:bookmarkStart w:id="170" w:name="sub_1200"/>
      <w:r>
        <w:t>X. Особенности проведения вступительных испытаний для инвалидов и лиц с ограниченными возможностями здоровья</w:t>
      </w:r>
    </w:p>
    <w:bookmarkEnd w:id="170"/>
    <w:p w:rsidR="00000000" w:rsidRDefault="00DC582F"/>
    <w:p w:rsidR="00000000" w:rsidRDefault="00DC582F">
      <w:bookmarkStart w:id="171" w:name="sub_1066"/>
      <w:r>
        <w:t>66.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</w:t>
      </w:r>
      <w:r>
        <w:t>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000000" w:rsidRDefault="00DC582F">
      <w:bookmarkStart w:id="172" w:name="sub_1067"/>
      <w:bookmarkEnd w:id="171"/>
      <w:r>
        <w:t>67. При очном проведении вступительных испытаний в организации должен быть обеспече</w:t>
      </w:r>
      <w:r>
        <w:t>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</w:t>
      </w:r>
      <w:r>
        <w:t xml:space="preserve"> при отсутствии лифтов аудитория должна располагаться на первом этаже здания).</w:t>
      </w:r>
    </w:p>
    <w:p w:rsidR="00000000" w:rsidRDefault="00DC582F">
      <w:bookmarkStart w:id="173" w:name="sub_1068"/>
      <w:bookmarkEnd w:id="172"/>
      <w:r>
        <w:t>68. Очные вступительные испытания для поступающих с ограниченными возможностями здоровья проводятся в отдельной аудитории.</w:t>
      </w:r>
    </w:p>
    <w:bookmarkEnd w:id="173"/>
    <w:p w:rsidR="00000000" w:rsidRDefault="00DC582F">
      <w:r>
        <w:t>Число поступающих с ограниченн</w:t>
      </w:r>
      <w:r>
        <w:t>ыми возможностями здоровья в одной аудитории не должно превышать:</w:t>
      </w:r>
    </w:p>
    <w:p w:rsidR="00000000" w:rsidRDefault="00DC582F">
      <w:r>
        <w:lastRenderedPageBreak/>
        <w:t>при сдаче вступительного испытания в письменной форме -12 человек;</w:t>
      </w:r>
    </w:p>
    <w:p w:rsidR="00000000" w:rsidRDefault="00DC582F">
      <w:r>
        <w:t>при сдаче вступительного испытания в устной форме - 6 человек.</w:t>
      </w:r>
    </w:p>
    <w:p w:rsidR="00000000" w:rsidRDefault="00DC582F">
      <w:r>
        <w:t>Допускается присутствие в аудитории во время сдачи вступител</w:t>
      </w:r>
      <w:r>
        <w:t>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</w:t>
      </w:r>
      <w:r>
        <w:t>остей для поступающих при сдаче вступительного испытания.</w:t>
      </w:r>
    </w:p>
    <w:p w:rsidR="00000000" w:rsidRDefault="00DC582F"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</w:t>
      </w:r>
      <w:r>
        <w:t>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000000" w:rsidRDefault="00DC582F">
      <w:bookmarkStart w:id="174" w:name="sub_1069"/>
      <w:r>
        <w:t>69. Продолжительность вступительного испытани</w:t>
      </w:r>
      <w:r>
        <w:t>я для поступающих с ограниченными возможностями здоровья увеличивается по решению организации, но не более чем на 1,5 часа.</w:t>
      </w:r>
    </w:p>
    <w:p w:rsidR="00000000" w:rsidRDefault="00DC582F">
      <w:bookmarkStart w:id="175" w:name="sub_1070"/>
      <w:bookmarkEnd w:id="174"/>
      <w:r>
        <w:t>70. Поступающим с ограниченными возможностями здоровья предоставляется в доступной для них форме информация о порядк</w:t>
      </w:r>
      <w:r>
        <w:t>е проведения вступительных испытаний.</w:t>
      </w:r>
    </w:p>
    <w:p w:rsidR="00000000" w:rsidRDefault="00DC582F">
      <w:bookmarkStart w:id="176" w:name="sub_1071"/>
      <w:bookmarkEnd w:id="175"/>
      <w:r>
        <w:t>71.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000000" w:rsidRDefault="00DC582F">
      <w:bookmarkStart w:id="177" w:name="sub_1072"/>
      <w:bookmarkEnd w:id="176"/>
      <w:r>
        <w:t>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000000" w:rsidRDefault="00DC582F">
      <w:bookmarkStart w:id="178" w:name="sub_10721"/>
      <w:bookmarkEnd w:id="177"/>
      <w:r>
        <w:t>1) для слепых:</w:t>
      </w:r>
    </w:p>
    <w:bookmarkEnd w:id="178"/>
    <w:p w:rsidR="00000000" w:rsidRDefault="00DC582F"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000000" w:rsidRDefault="00DC582F">
      <w:r>
        <w:t>пис</w:t>
      </w:r>
      <w:r>
        <w:t>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000000" w:rsidRDefault="00DC582F">
      <w:r>
        <w:t>при очном проведении вступительных испытаний поступающим для выполнения зада</w:t>
      </w:r>
      <w:r>
        <w:t>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DC582F">
      <w:bookmarkStart w:id="179" w:name="sub_10722"/>
      <w:r>
        <w:t>2) для слабовидящих:</w:t>
      </w:r>
    </w:p>
    <w:bookmarkEnd w:id="179"/>
    <w:p w:rsidR="00000000" w:rsidRDefault="00DC582F">
      <w:r>
        <w:t>обеспечивается индив</w:t>
      </w:r>
      <w:r>
        <w:t>идуальное равномерное освещение не менее 300 люкс (при очном проведении вступительных испытаний);</w:t>
      </w:r>
    </w:p>
    <w:p w:rsidR="00000000" w:rsidRDefault="00DC582F">
      <w: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</w:t>
      </w:r>
      <w:r>
        <w:t>спользование собственных увеличивающих устройств;</w:t>
      </w:r>
    </w:p>
    <w:p w:rsidR="00000000" w:rsidRDefault="00DC582F"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000000" w:rsidRDefault="00DC582F">
      <w:bookmarkStart w:id="180" w:name="sub_10723"/>
      <w:r>
        <w:t>3) для глухих и слабослышащих:</w:t>
      </w:r>
    </w:p>
    <w:bookmarkEnd w:id="180"/>
    <w:p w:rsidR="00000000" w:rsidRDefault="00DC582F">
      <w:r>
        <w:t>обеспечивается наличие звукоусилива</w:t>
      </w:r>
      <w:r>
        <w:t>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000000" w:rsidRDefault="00DC582F">
      <w:r>
        <w:t>предоставляются услуги сурдопереводчика;</w:t>
      </w:r>
    </w:p>
    <w:p w:rsidR="00000000" w:rsidRDefault="00DC582F">
      <w:bookmarkStart w:id="181" w:name="sub_10724"/>
      <w:r>
        <w:t>4) для слепог</w:t>
      </w:r>
      <w:r>
        <w:t>лухих предоставляются услуги тифлосурдопереводчика (помимо требований, выполняемых соответственно для слепых и глухих);</w:t>
      </w:r>
    </w:p>
    <w:p w:rsidR="00000000" w:rsidRDefault="00DC582F">
      <w:bookmarkStart w:id="182" w:name="sub_10725"/>
      <w:bookmarkEnd w:id="181"/>
      <w:r>
        <w:t>5) для лиц с тяжелыми нарушениями речи, глухих, слабослышащих вступительные испытания, проводимые в устной форме, пров</w:t>
      </w:r>
      <w:r>
        <w:t xml:space="preserve">одятся в письменной форме (дополнительные </w:t>
      </w:r>
      <w:r>
        <w:lastRenderedPageBreak/>
        <w:t>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000000" w:rsidRDefault="00DC582F">
      <w:bookmarkStart w:id="183" w:name="sub_10726"/>
      <w:bookmarkEnd w:id="182"/>
      <w:r>
        <w:t>6) для лиц с наруше</w:t>
      </w:r>
      <w:r>
        <w:t>ниями опорно-двигательного аппарата, нарушениями двигательных функций верхних конечностей или отсутствием верхних конечностей:</w:t>
      </w:r>
    </w:p>
    <w:bookmarkEnd w:id="183"/>
    <w:p w:rsidR="00000000" w:rsidRDefault="00DC582F">
      <w:r>
        <w:t>письменные задания выполняются на компьютере со специализированным программным обеспечением или надиктовываются ассистен</w:t>
      </w:r>
      <w:r>
        <w:t>ту;</w:t>
      </w:r>
    </w:p>
    <w:p w:rsidR="00000000" w:rsidRDefault="00DC582F">
      <w: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000000" w:rsidRDefault="00DC582F">
      <w:bookmarkStart w:id="184" w:name="sub_1073"/>
      <w:r>
        <w:t xml:space="preserve">73. Условия, указанные в </w:t>
      </w:r>
      <w:hyperlink w:anchor="sub_1067" w:history="1">
        <w:r>
          <w:rPr>
            <w:rStyle w:val="a4"/>
          </w:rPr>
          <w:t>пунктах 67-72</w:t>
        </w:r>
      </w:hyperlink>
      <w:r>
        <w:t xml:space="preserve">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</w:t>
      </w:r>
      <w:r>
        <w:t>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bookmarkEnd w:id="184"/>
    <w:p w:rsidR="00000000" w:rsidRDefault="00DC582F"/>
    <w:p w:rsidR="00000000" w:rsidRDefault="00DC582F">
      <w:pPr>
        <w:pStyle w:val="1"/>
      </w:pPr>
      <w:bookmarkStart w:id="185" w:name="sub_1300"/>
      <w:r>
        <w:t>XI. Формирование ранжированных списков поступающих и зачисление</w:t>
      </w:r>
    </w:p>
    <w:bookmarkEnd w:id="185"/>
    <w:p w:rsidR="00000000" w:rsidRDefault="00DC582F"/>
    <w:p w:rsidR="00000000" w:rsidRDefault="00DC582F">
      <w:bookmarkStart w:id="186" w:name="sub_1074"/>
      <w:r>
        <w:t>74. По результатам приема документов и вступительных испытаний (в случае их проведения) организация формирует отдельный ранжированный список поступающих по каждому конкурсу (д</w:t>
      </w:r>
      <w:r>
        <w:t>алее - конкурсный список). Конкурсные списки публикуются на официальном сайте и на ЕПГУ (в случае его использования) и обновляются ежедневно до дня, следующего за днем завершения приема заявлений о согласии на зачисление, включительно не менее 5 раз в день</w:t>
      </w:r>
      <w:r>
        <w:t xml:space="preserve"> в период с 9 часов до 18 часов по местному времени (по решению организации - до более позднего времени).</w:t>
      </w:r>
    </w:p>
    <w:p w:rsidR="00000000" w:rsidRDefault="00DC582F">
      <w:bookmarkStart w:id="187" w:name="sub_1075"/>
      <w:bookmarkEnd w:id="186"/>
      <w:r>
        <w:t>75. Конкурсный список включает в себя:</w:t>
      </w:r>
    </w:p>
    <w:bookmarkEnd w:id="187"/>
    <w:p w:rsidR="00000000" w:rsidRDefault="00DC582F">
      <w:r>
        <w:t>конкурсный список поступающих на обучение без вступительных испытаний (по программам ба</w:t>
      </w:r>
      <w:r>
        <w:t>калавриата, программам специалитета);</w:t>
      </w:r>
    </w:p>
    <w:p w:rsidR="00000000" w:rsidRDefault="00DC582F">
      <w:r>
        <w:t>конкурсный список поступающих на обучение по результатам ЕГЭ и (или) вступительных испытаний, проводимых организацией самостоятельно (далее - результаты вступительных испытаний), набравших не менее минимального количес</w:t>
      </w:r>
      <w:r>
        <w:t>тва баллов.</w:t>
      </w:r>
    </w:p>
    <w:p w:rsidR="00000000" w:rsidRDefault="00DC582F">
      <w:r>
        <w:t>По программам бакалавриата, программам специалитета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</w:t>
      </w:r>
    </w:p>
    <w:p w:rsidR="00000000" w:rsidRDefault="00DC582F">
      <w:bookmarkStart w:id="188" w:name="sub_1076"/>
      <w:r>
        <w:t>76. Конкур</w:t>
      </w:r>
      <w:r>
        <w:t>сный список поступающих на обучение по программам бакалавриата, программам специалитета без вступительных испытаний ранжируется по следующим основаниям:</w:t>
      </w:r>
    </w:p>
    <w:p w:rsidR="00000000" w:rsidRDefault="00DC582F">
      <w:bookmarkStart w:id="189" w:name="sub_10761"/>
      <w:bookmarkEnd w:id="188"/>
      <w:r>
        <w:t>1) по статусу лиц, имеющих право на прием без вступительных испытаний, в следующем пор</w:t>
      </w:r>
      <w:r>
        <w:t>ядке:</w:t>
      </w:r>
    </w:p>
    <w:p w:rsidR="00000000" w:rsidRDefault="00DC582F">
      <w:bookmarkStart w:id="190" w:name="sub_107611"/>
      <w:bookmarkEnd w:id="189"/>
      <w:r>
        <w:t>а) члены сборных команд, участвовавших в международных олимпиадах;</w:t>
      </w:r>
    </w:p>
    <w:p w:rsidR="00000000" w:rsidRDefault="00DC582F">
      <w:bookmarkStart w:id="191" w:name="sub_107612"/>
      <w:bookmarkEnd w:id="190"/>
      <w:r>
        <w:t>б) победители заключительного этапа всероссийской олимпиады;</w:t>
      </w:r>
    </w:p>
    <w:p w:rsidR="00000000" w:rsidRDefault="00DC582F">
      <w:bookmarkStart w:id="192" w:name="sub_107613"/>
      <w:bookmarkEnd w:id="191"/>
      <w:r>
        <w:t>в) призеры заключительного этапа всероссийской олимпиады;</w:t>
      </w:r>
    </w:p>
    <w:p w:rsidR="00000000" w:rsidRDefault="00DC582F">
      <w:bookmarkStart w:id="193" w:name="sub_107614"/>
      <w:bookmarkEnd w:id="192"/>
      <w:r>
        <w:t>г)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</w:t>
      </w:r>
      <w:r>
        <w:t>мпийских игр и Сурдлимпийских игр;</w:t>
      </w:r>
    </w:p>
    <w:p w:rsidR="00000000" w:rsidRDefault="00DC582F">
      <w:bookmarkStart w:id="194" w:name="sub_107615"/>
      <w:bookmarkEnd w:id="193"/>
      <w:r>
        <w:t>д) победители олимпиад школьников;</w:t>
      </w:r>
    </w:p>
    <w:p w:rsidR="00000000" w:rsidRDefault="00DC582F">
      <w:bookmarkStart w:id="195" w:name="sub_107616"/>
      <w:bookmarkEnd w:id="194"/>
      <w:r>
        <w:t>е) призеры олимпиад школьников;</w:t>
      </w:r>
    </w:p>
    <w:p w:rsidR="00000000" w:rsidRDefault="00DC582F">
      <w:bookmarkStart w:id="196" w:name="sub_10762"/>
      <w:bookmarkEnd w:id="195"/>
      <w:r>
        <w:t xml:space="preserve">2) для лиц, указанных в каждом из </w:t>
      </w:r>
      <w:hyperlink w:anchor="sub_107611" w:history="1">
        <w:r>
          <w:rPr>
            <w:rStyle w:val="a4"/>
          </w:rPr>
          <w:t>подпунктов "а" - "е" подпункта 1</w:t>
        </w:r>
      </w:hyperlink>
      <w:r>
        <w:t xml:space="preserve"> </w:t>
      </w:r>
      <w:r>
        <w:t>настоящего пункта, - по убыванию количества баллов, начисленных за индивидуальные достижения;</w:t>
      </w:r>
    </w:p>
    <w:p w:rsidR="00000000" w:rsidRDefault="00DC582F">
      <w:bookmarkStart w:id="197" w:name="sub_10763"/>
      <w:bookmarkEnd w:id="196"/>
      <w:r>
        <w:t xml:space="preserve">3) при равенстве по критериям, указанным в </w:t>
      </w:r>
      <w:hyperlink w:anchor="sub_1076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762" w:history="1">
        <w:r>
          <w:rPr>
            <w:rStyle w:val="a4"/>
          </w:rPr>
          <w:t>2</w:t>
        </w:r>
      </w:hyperlink>
      <w:r>
        <w:t xml:space="preserve"> настоящего пункта, - по </w:t>
      </w:r>
      <w:r>
        <w:lastRenderedPageBreak/>
        <w:t>наличи</w:t>
      </w:r>
      <w:r>
        <w:t xml:space="preserve">ю преимущественного права, указанного в </w:t>
      </w:r>
      <w:hyperlink r:id="rId56" w:history="1">
        <w:r>
          <w:rPr>
            <w:rStyle w:val="a4"/>
          </w:rPr>
          <w:t>части 9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4" w:history="1">
        <w:r>
          <w:rPr>
            <w:rStyle w:val="a4"/>
            <w:vertAlign w:val="superscript"/>
          </w:rPr>
          <w:t>34</w:t>
        </w:r>
      </w:hyperlink>
      <w:r>
        <w:t xml:space="preserve"> (более высокое место в конкурсном списке занимают поступающие</w:t>
      </w:r>
      <w:r>
        <w:t>, имеющие преимущественное право);</w:t>
      </w:r>
    </w:p>
    <w:p w:rsidR="00000000" w:rsidRDefault="00DC582F">
      <w:bookmarkStart w:id="198" w:name="sub_10764"/>
      <w:bookmarkEnd w:id="197"/>
      <w:r>
        <w:t xml:space="preserve">4) при равенстве по критериям, указанным в </w:t>
      </w:r>
      <w:hyperlink w:anchor="sub_10761" w:history="1">
        <w:r>
          <w:rPr>
            <w:rStyle w:val="a4"/>
          </w:rPr>
          <w:t>подпунктах 1-3</w:t>
        </w:r>
      </w:hyperlink>
      <w:r>
        <w:t xml:space="preserve"> настоящего пункта, - по наличию преимущественного права, указанного в </w:t>
      </w:r>
      <w:hyperlink r:id="rId57" w:history="1">
        <w:r>
          <w:rPr>
            <w:rStyle w:val="a4"/>
          </w:rPr>
          <w:t>части 10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5" w:history="1">
        <w:r>
          <w:rPr>
            <w:rStyle w:val="a4"/>
            <w:vertAlign w:val="superscript"/>
          </w:rPr>
          <w:t>35</w:t>
        </w:r>
      </w:hyperlink>
      <w:r>
        <w:t xml:space="preserve"> (более высокое место в конкурсном списке занимают поступающие, имеющие преимущественное право);</w:t>
      </w:r>
    </w:p>
    <w:p w:rsidR="00000000" w:rsidRDefault="00DC582F">
      <w:bookmarkStart w:id="199" w:name="sub_10765"/>
      <w:bookmarkEnd w:id="198"/>
      <w:r>
        <w:t>5) при равенстве по критериям, ука</w:t>
      </w:r>
      <w:r>
        <w:t xml:space="preserve">занным в </w:t>
      </w:r>
      <w:hyperlink w:anchor="sub_10761" w:history="1">
        <w:r>
          <w:rPr>
            <w:rStyle w:val="a4"/>
          </w:rPr>
          <w:t>подпунктах 1-4</w:t>
        </w:r>
      </w:hyperlink>
      <w: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000000" w:rsidRDefault="00DC582F">
      <w:bookmarkStart w:id="200" w:name="sub_1077"/>
      <w:bookmarkEnd w:id="199"/>
      <w:r>
        <w:t>77. Конкурсный список поступающих на обучение по программам бакала</w:t>
      </w:r>
      <w:r>
        <w:t>вриата, программам специалитета по результатам вступительных испытаний ранжируется по следующим основаниям:</w:t>
      </w:r>
    </w:p>
    <w:p w:rsidR="00000000" w:rsidRDefault="00DC582F">
      <w:bookmarkStart w:id="201" w:name="sub_10771"/>
      <w:bookmarkEnd w:id="200"/>
      <w:r>
        <w:t>1) по убыванию суммы конкурсных баллов, исчисленной как сумма баллов за каждое вступительное испытание и за индивидуальные достижен</w:t>
      </w:r>
      <w:r>
        <w:t>ия;</w:t>
      </w:r>
    </w:p>
    <w:p w:rsidR="00000000" w:rsidRDefault="00DC582F">
      <w:bookmarkStart w:id="202" w:name="sub_10772"/>
      <w:bookmarkEnd w:id="201"/>
      <w: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</w:t>
      </w:r>
      <w:r>
        <w:t>ии с приоритетностью вступительных испытаний, установленной организацией высшего образования;</w:t>
      </w:r>
    </w:p>
    <w:p w:rsidR="00000000" w:rsidRDefault="00DC582F">
      <w:bookmarkStart w:id="203" w:name="sub_10773"/>
      <w:bookmarkEnd w:id="202"/>
      <w:r>
        <w:t xml:space="preserve">3) при равенстве по критериям, указанным в </w:t>
      </w:r>
      <w:hyperlink w:anchor="sub_1077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772" w:history="1">
        <w:r>
          <w:rPr>
            <w:rStyle w:val="a4"/>
          </w:rPr>
          <w:t>2</w:t>
        </w:r>
      </w:hyperlink>
      <w:r>
        <w:t xml:space="preserve"> настоящего пункта, - по наличи</w:t>
      </w:r>
      <w:r>
        <w:t xml:space="preserve">ю преимущественного права, указанного в </w:t>
      </w:r>
      <w:hyperlink r:id="rId58" w:history="1">
        <w:r>
          <w:rPr>
            <w:rStyle w:val="a4"/>
          </w:rPr>
          <w:t>части 9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6" w:history="1">
        <w:r>
          <w:rPr>
            <w:rStyle w:val="a4"/>
            <w:vertAlign w:val="superscript"/>
          </w:rPr>
          <w:t>36</w:t>
        </w:r>
      </w:hyperlink>
      <w:r>
        <w:t xml:space="preserve"> (более высокое место в конкурсном списке занимают поступающие, имеющие преимущественное право);</w:t>
      </w:r>
    </w:p>
    <w:p w:rsidR="00000000" w:rsidRDefault="00DC582F">
      <w:bookmarkStart w:id="204" w:name="sub_10774"/>
      <w:bookmarkEnd w:id="203"/>
      <w:r>
        <w:t xml:space="preserve">4) при равенстве по критериям, указанным в </w:t>
      </w:r>
      <w:hyperlink w:anchor="sub_10771" w:history="1">
        <w:r>
          <w:rPr>
            <w:rStyle w:val="a4"/>
          </w:rPr>
          <w:t>подпунктах 1-3</w:t>
        </w:r>
      </w:hyperlink>
      <w:r>
        <w:t xml:space="preserve"> настоящего пункта, - по наличию преимущественного права,</w:t>
      </w:r>
      <w:r>
        <w:t xml:space="preserve"> указанного в </w:t>
      </w:r>
      <w:hyperlink r:id="rId59" w:history="1">
        <w:r>
          <w:rPr>
            <w:rStyle w:val="a4"/>
          </w:rPr>
          <w:t>части 10 статьи 71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7" w:history="1">
        <w:r>
          <w:rPr>
            <w:rStyle w:val="a4"/>
            <w:vertAlign w:val="superscript"/>
          </w:rPr>
          <w:t>37</w:t>
        </w:r>
      </w:hyperlink>
      <w:r>
        <w:t xml:space="preserve"> (более высокое место в конкурсном списке занимают поступающие, имеющие преимущественно</w:t>
      </w:r>
      <w:r>
        <w:t>е право);</w:t>
      </w:r>
    </w:p>
    <w:p w:rsidR="00000000" w:rsidRDefault="00DC582F">
      <w:bookmarkStart w:id="205" w:name="sub_10775"/>
      <w:bookmarkEnd w:id="204"/>
      <w:r>
        <w:t xml:space="preserve">5) при равенстве по критериям, указанным в </w:t>
      </w:r>
      <w:hyperlink w:anchor="sub_10771" w:history="1">
        <w:r>
          <w:rPr>
            <w:rStyle w:val="a4"/>
          </w:rPr>
          <w:t>подпунктах 1-4</w:t>
        </w:r>
      </w:hyperlink>
      <w: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000000" w:rsidRDefault="00DC582F">
      <w:bookmarkStart w:id="206" w:name="sub_1078"/>
      <w:bookmarkEnd w:id="205"/>
      <w:r>
        <w:t xml:space="preserve">78. </w:t>
      </w:r>
      <w:r>
        <w:t>Конкурсный список по программам магистратуры ранжируется по следующим основаниям:</w:t>
      </w:r>
    </w:p>
    <w:p w:rsidR="00000000" w:rsidRDefault="00DC582F">
      <w:bookmarkStart w:id="207" w:name="sub_10781"/>
      <w:bookmarkEnd w:id="206"/>
      <w: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000000" w:rsidRDefault="00DC582F">
      <w:bookmarkStart w:id="208" w:name="sub_10782"/>
      <w:bookmarkEnd w:id="207"/>
      <w:r>
        <w:t>2) п</w:t>
      </w:r>
      <w:r>
        <w:t>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</w:t>
      </w:r>
      <w:r>
        <w:t>ительных испытаний, установленной организацией;</w:t>
      </w:r>
    </w:p>
    <w:p w:rsidR="00000000" w:rsidRDefault="00DC582F">
      <w:bookmarkStart w:id="209" w:name="sub_10783"/>
      <w:bookmarkEnd w:id="208"/>
      <w:r>
        <w:t xml:space="preserve">3) при равенстве по критериям, указанным в </w:t>
      </w:r>
      <w:hyperlink w:anchor="sub_10781" w:history="1">
        <w:r>
          <w:rPr>
            <w:rStyle w:val="a4"/>
          </w:rPr>
          <w:t>подпунктах 1</w:t>
        </w:r>
      </w:hyperlink>
      <w:r>
        <w:t xml:space="preserve"> и </w:t>
      </w:r>
      <w:hyperlink w:anchor="sub_10782" w:history="1">
        <w:r>
          <w:rPr>
            <w:rStyle w:val="a4"/>
          </w:rPr>
          <w:t>2</w:t>
        </w:r>
      </w:hyperlink>
      <w: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000000" w:rsidRDefault="00DC582F">
      <w:bookmarkStart w:id="210" w:name="sub_1079"/>
      <w:bookmarkEnd w:id="209"/>
      <w:r>
        <w:t>79. В конкурсном списке указываются следующие сведения:</w:t>
      </w:r>
    </w:p>
    <w:p w:rsidR="00000000" w:rsidRDefault="00DC582F">
      <w:bookmarkStart w:id="211" w:name="sub_10791"/>
      <w:bookmarkEnd w:id="210"/>
      <w:r>
        <w:t>1) номер страхового свидетельства обязатель</w:t>
      </w:r>
      <w:r>
        <w:t>ного пенсионного страхования (при наличии), уникальный код, присвоенный поступающему (при отсутствии указанного свидетельства);</w:t>
      </w:r>
    </w:p>
    <w:p w:rsidR="00000000" w:rsidRDefault="00DC582F">
      <w:bookmarkStart w:id="212" w:name="sub_10792"/>
      <w:bookmarkEnd w:id="211"/>
      <w:r>
        <w:t>2) по каждому поступающему без вступительных испытаний (по программам бакалавриата, программам специалитета):</w:t>
      </w:r>
    </w:p>
    <w:bookmarkEnd w:id="212"/>
    <w:p w:rsidR="00000000" w:rsidRDefault="00DC582F">
      <w:r>
        <w:t>основание приема без вступительных испытаний;</w:t>
      </w:r>
    </w:p>
    <w:p w:rsidR="00000000" w:rsidRDefault="00DC582F">
      <w:r>
        <w:t>количество баллов за индивидуальные достижения;</w:t>
      </w:r>
    </w:p>
    <w:p w:rsidR="00000000" w:rsidRDefault="00DC582F">
      <w:r>
        <w:t>наличие преимущественных прав зачисления;</w:t>
      </w:r>
    </w:p>
    <w:p w:rsidR="00000000" w:rsidRDefault="00DC582F">
      <w:bookmarkStart w:id="213" w:name="sub_10793"/>
      <w:r>
        <w:t>3) по каждому поступающему по результатам вступительных испытаний:</w:t>
      </w:r>
    </w:p>
    <w:bookmarkEnd w:id="213"/>
    <w:p w:rsidR="00000000" w:rsidRDefault="00DC582F">
      <w:r>
        <w:lastRenderedPageBreak/>
        <w:t>сумма конкурсных баллов (з</w:t>
      </w:r>
      <w:r>
        <w:t>а вступительные испытания и индивидуальные достижения);</w:t>
      </w:r>
    </w:p>
    <w:p w:rsidR="00000000" w:rsidRDefault="00DC582F">
      <w:r>
        <w:t>сумма баллов за вступительные испытания;</w:t>
      </w:r>
    </w:p>
    <w:p w:rsidR="00000000" w:rsidRDefault="00DC582F">
      <w:r>
        <w:t>количество баллов за каждое вступительное испытание;</w:t>
      </w:r>
    </w:p>
    <w:p w:rsidR="00000000" w:rsidRDefault="00DC582F">
      <w:r>
        <w:t>количество баллов за индивидуальные достижения;</w:t>
      </w:r>
    </w:p>
    <w:p w:rsidR="00000000" w:rsidRDefault="00DC582F">
      <w:r>
        <w:t>наличие преимущественных прав зачисления (по программам ба</w:t>
      </w:r>
      <w:r>
        <w:t>калавриата, программам специалитета);</w:t>
      </w:r>
    </w:p>
    <w:p w:rsidR="00000000" w:rsidRDefault="00DC582F">
      <w:bookmarkStart w:id="214" w:name="sub_10794"/>
      <w:r>
        <w:t>4) наличие заявления о согласии на зачисление.</w:t>
      </w:r>
    </w:p>
    <w:bookmarkEnd w:id="214"/>
    <w:p w:rsidR="00000000" w:rsidRDefault="00DC582F">
      <w:r>
        <w:t>В конкурсном списке фамилия, имя, отчество (при наличии) поступающих не указываются.</w:t>
      </w:r>
    </w:p>
    <w:p w:rsidR="00000000" w:rsidRDefault="00DC582F">
      <w:bookmarkStart w:id="215" w:name="sub_1080"/>
      <w:r>
        <w:t>80. Зачисление проводится в соответствии с конкурсным списко</w:t>
      </w:r>
      <w:r>
        <w:t>м до заполнения установленного количества мест.</w:t>
      </w:r>
    </w:p>
    <w:bookmarkEnd w:id="215"/>
    <w:p w:rsidR="00000000" w:rsidRDefault="00DC582F">
      <w:r>
        <w:t>Зачисление проводится в один или несколько этапов. На каждом этапе зачисления организация устанавливает день завершения приема заявлений о согласии на зачисление.</w:t>
      </w:r>
    </w:p>
    <w:p w:rsidR="00000000" w:rsidRDefault="00DC582F">
      <w:bookmarkStart w:id="216" w:name="sub_1081"/>
      <w:r>
        <w:t>81. Зачислению подлежат посту</w:t>
      </w:r>
      <w:r>
        <w:t>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условии, что они:</w:t>
      </w:r>
    </w:p>
    <w:bookmarkEnd w:id="216"/>
    <w:p w:rsidR="00000000" w:rsidRDefault="00DC582F">
      <w:r>
        <w:t>при приеме на обучение в рамках контрольных цифр - представили ор</w:t>
      </w:r>
      <w:r>
        <w:t>игинал документа установленного образца либо уникальную информацию о документе установленного образца посредством ЕПГУ;</w:t>
      </w:r>
    </w:p>
    <w:p w:rsidR="00000000" w:rsidRDefault="00DC582F">
      <w:r>
        <w:t>при приеме на обучение по договорам об оказании платных образовательных услуг - представили документ установленного образца (оригинал до</w:t>
      </w:r>
      <w:r>
        <w:t>кумента, или его заверенную копию, или его копию с предъявлением оригинала) либо уникальную информацию о документе установленного образца посредством ЕПГУ.</w:t>
      </w:r>
    </w:p>
    <w:p w:rsidR="00000000" w:rsidRDefault="00DC582F">
      <w:r>
        <w:t>Поступающий на обучение в рамках контрольных цифр, представивший посредством ЕПГУ уникальную информа</w:t>
      </w:r>
      <w:r>
        <w:t>цию о документе установленного образца, не вправе представлять в другую организацию оригинал документа установленного образца.</w:t>
      </w:r>
    </w:p>
    <w:p w:rsidR="00000000" w:rsidRDefault="00DC582F">
      <w:r>
        <w:t>В заявлении о согласии на зачисление указываются условия поступления по конкретному конкурсу, в соответствии с результатами котор</w:t>
      </w:r>
      <w:r>
        <w:t>ого поступающий хочет быть зачисленным.</w:t>
      </w:r>
    </w:p>
    <w:p w:rsidR="00000000" w:rsidRDefault="00DC582F">
      <w:r>
        <w:t>Поступающий может подать заявления о согласии на зачисление в конкретную организацию по различным условиям поступления.</w:t>
      </w:r>
    </w:p>
    <w:p w:rsidR="00000000" w:rsidRDefault="00DC582F">
      <w:r>
        <w:t>Организация осуществляет прием заявлений о согласии на зачисление и документов установленного об</w:t>
      </w:r>
      <w:r>
        <w:t>разца ежедневно до 18 часов по местному времени (по решению организации - до более позднего времени) до дня завершения приема заявлений о согласии на зачисление включительно.</w:t>
      </w:r>
    </w:p>
    <w:p w:rsidR="00000000" w:rsidRDefault="00DC582F">
      <w:bookmarkStart w:id="217" w:name="sub_1082"/>
      <w:r>
        <w:t>82. При приеме на места в рамках контрольных цифр зачисление осуществляет</w:t>
      </w:r>
      <w:r>
        <w:t>ся при условии наличия в организации оригинала документа установленного образца (наличия неотозванной уникальной информации о документе установленного образца на ЕПГУ в случае его использования) по состоянию на день издания приказа о зачислении.</w:t>
      </w:r>
    </w:p>
    <w:p w:rsidR="00000000" w:rsidRDefault="00DC582F">
      <w:bookmarkStart w:id="218" w:name="sub_1083"/>
      <w:bookmarkEnd w:id="217"/>
      <w:r>
        <w:t>83. Зачисление оформляется приказом (приказами) организации о зачислении.</w:t>
      </w:r>
    </w:p>
    <w:p w:rsidR="00000000" w:rsidRDefault="00DC582F">
      <w:bookmarkStart w:id="219" w:name="sub_1084"/>
      <w:bookmarkEnd w:id="218"/>
      <w:r>
        <w:t>84. При приеме на обучение в рамках контрольных цифр по программам бакалавриата и программам специалитета по очной форме обучения:</w:t>
      </w:r>
    </w:p>
    <w:p w:rsidR="00000000" w:rsidRDefault="00DC582F">
      <w:bookmarkStart w:id="220" w:name="sub_10841"/>
      <w:bookmarkEnd w:id="219"/>
      <w:r>
        <w:t>1) 27 июля о</w:t>
      </w:r>
      <w:r>
        <w:t>существляется публикация конкурсных списков;</w:t>
      </w:r>
    </w:p>
    <w:p w:rsidR="00000000" w:rsidRDefault="00DC582F">
      <w:bookmarkStart w:id="221" w:name="sub_10842"/>
      <w:bookmarkEnd w:id="220"/>
      <w:r>
        <w:t>2) зачисление проводится в 2 этапа:</w:t>
      </w:r>
    </w:p>
    <w:bookmarkEnd w:id="221"/>
    <w:p w:rsidR="00000000" w:rsidRDefault="00DC582F">
      <w:r>
        <w:t>28-30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</w:t>
      </w:r>
    </w:p>
    <w:p w:rsidR="00000000" w:rsidRDefault="00DC582F">
      <w:r>
        <w:t>3-5 августа проводится основной этап зачисления, на котором осуществляется зачисле</w:t>
      </w:r>
      <w:r>
        <w:t>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000000" w:rsidRDefault="00DC582F">
      <w:bookmarkStart w:id="222" w:name="sub_10843"/>
      <w:r>
        <w:t>3) на каждом этапе зачисления устанавливается ден</w:t>
      </w:r>
      <w:r>
        <w:t xml:space="preserve">ь завершения приема заявлений о </w:t>
      </w:r>
      <w:r>
        <w:lastRenderedPageBreak/>
        <w:t>согласии на зачисление от лиц, подлежащих зачислению на этом этапе:</w:t>
      </w:r>
    </w:p>
    <w:bookmarkEnd w:id="222"/>
    <w:p w:rsidR="00000000" w:rsidRDefault="00DC582F">
      <w:r>
        <w:t>на этапе приоритетного зачисления - 28 июля;</w:t>
      </w:r>
    </w:p>
    <w:p w:rsidR="00000000" w:rsidRDefault="00DC582F">
      <w:r>
        <w:t>на основном этапе зачисления - 3 августа;</w:t>
      </w:r>
    </w:p>
    <w:p w:rsidR="00000000" w:rsidRDefault="00DC582F">
      <w:bookmarkStart w:id="223" w:name="sub_10844"/>
      <w:r>
        <w:t>4) издание приказа (приказов) о зачислении осуществ</w:t>
      </w:r>
      <w:r>
        <w:t>ляется:</w:t>
      </w:r>
    </w:p>
    <w:bookmarkEnd w:id="223"/>
    <w:p w:rsidR="00000000" w:rsidRDefault="00DC582F">
      <w:r>
        <w:t>на этапе приоритетного зачисления - 30 июля;</w:t>
      </w:r>
    </w:p>
    <w:p w:rsidR="00000000" w:rsidRDefault="00DC582F">
      <w:r>
        <w:t>на основном этапе зачисления - 5 августа;</w:t>
      </w:r>
    </w:p>
    <w:p w:rsidR="00000000" w:rsidRDefault="00DC582F">
      <w:bookmarkStart w:id="224" w:name="sub_10845"/>
      <w:r>
        <w:t xml:space="preserve">5) после завершения этапа приоритетного зачисления лица, зачисленные на обучение в пределах особой квоты, исключаются из конкурсных списков на </w:t>
      </w:r>
      <w:r>
        <w:t xml:space="preserve">основные конкурсные места по условиям поступления, указанным в </w:t>
      </w:r>
      <w:hyperlink w:anchor="sub_10071" w:history="1">
        <w:r>
          <w:rPr>
            <w:rStyle w:val="a4"/>
          </w:rPr>
          <w:t>подпунктах 1-3 пункта 7</w:t>
        </w:r>
      </w:hyperlink>
      <w:r>
        <w:t xml:space="preserve"> Порядка, по которым они зачислены на обучение в пределах особой квоты;</w:t>
      </w:r>
    </w:p>
    <w:p w:rsidR="00000000" w:rsidRDefault="00DC582F">
      <w:bookmarkStart w:id="225" w:name="sub_10846"/>
      <w:bookmarkEnd w:id="224"/>
      <w:r>
        <w:t>6) места, которые освободились в связи с тем, что лиц</w:t>
      </w:r>
      <w:r>
        <w:t>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000000" w:rsidRDefault="00DC582F">
      <w:bookmarkStart w:id="226" w:name="sub_10847"/>
      <w:bookmarkEnd w:id="225"/>
      <w:r>
        <w:t>7) поступающий может подать заявление о согласии на зачисление не более установленного организацией вы</w:t>
      </w:r>
      <w:r>
        <w:t>сшего образования количества раз. Указанное количество составляет не менее двух;</w:t>
      </w:r>
    </w:p>
    <w:p w:rsidR="00000000" w:rsidRDefault="00DC582F">
      <w:bookmarkStart w:id="227" w:name="sub_10848"/>
      <w:bookmarkEnd w:id="226"/>
      <w:r>
        <w:t>8)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</w:t>
      </w:r>
      <w:r>
        <w:t>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</w:t>
      </w:r>
      <w:r>
        <w:t>числение подает заявление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исключения поступающего из числа зачисленных на обучение.</w:t>
      </w:r>
    </w:p>
    <w:p w:rsidR="00000000" w:rsidRDefault="00DC582F">
      <w:bookmarkStart w:id="228" w:name="sub_1085"/>
      <w:bookmarkEnd w:id="227"/>
      <w:r>
        <w:t xml:space="preserve">85. </w:t>
      </w:r>
      <w:r>
        <w:t>При приеме на обучение в рамках контрольных цифр по программам бакалавриата и программам специалитета по очно-заочной и заочной формам обучения, при приеме на обучение в рамках контрольных цифр по программам магистратуры, при приеме на обучение по договора</w:t>
      </w:r>
      <w:r>
        <w:t>м об оказании платных образовательных услуг организация самостоятельно устанавливает сроки публикации конкурсных списков, сроки и этапы зачисления.</w:t>
      </w:r>
    </w:p>
    <w:p w:rsidR="00000000" w:rsidRDefault="00DC582F">
      <w:bookmarkStart w:id="229" w:name="sub_1086"/>
      <w:bookmarkEnd w:id="228"/>
      <w:r>
        <w:t>86. При приеме на обучение по программам бакалавриата и программам специалитета незаполненны</w:t>
      </w:r>
      <w:r>
        <w:t xml:space="preserve">е места особой квоты, выделенной в рамках целевой квоты в соответствии с </w:t>
      </w:r>
      <w:hyperlink w:anchor="sub_100752" w:history="1">
        <w:r>
          <w:rPr>
            <w:rStyle w:val="a4"/>
          </w:rPr>
          <w:t>подпунктом "б" подпункта 5 пункта 7</w:t>
        </w:r>
      </w:hyperlink>
      <w:r>
        <w:t xml:space="preserve"> Порядка, используются как места особой квоты или целевой квоты.</w:t>
      </w:r>
    </w:p>
    <w:p w:rsidR="00000000" w:rsidRDefault="00DC582F">
      <w:bookmarkStart w:id="230" w:name="sub_1087"/>
      <w:bookmarkEnd w:id="229"/>
      <w:r>
        <w:t>87. Незаполненные места в пределах квот</w:t>
      </w:r>
      <w:r>
        <w:t xml:space="preserve">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</w:p>
    <w:p w:rsidR="00000000" w:rsidRDefault="00DC582F">
      <w:bookmarkStart w:id="231" w:name="sub_1088"/>
      <w:bookmarkEnd w:id="230"/>
      <w:r>
        <w:t>88. В случае если после завершения зачисления имеются незаполненные места, орган</w:t>
      </w:r>
      <w:r>
        <w:t>изация может на основании конкурсных списков провести дополнительное зачисление на указанные места.</w:t>
      </w:r>
    </w:p>
    <w:p w:rsidR="00000000" w:rsidRDefault="00DC582F">
      <w:bookmarkStart w:id="232" w:name="sub_1089"/>
      <w:bookmarkEnd w:id="231"/>
      <w:r>
        <w:t xml:space="preserve">89. При зачислении на обучение по договорам об оказании платных образовательных услуг установленное количество мест может быть превышено по </w:t>
      </w:r>
      <w:r>
        <w:t xml:space="preserve">решению организации. При принятии указанного решения организация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</w:t>
      </w:r>
      <w:r>
        <w:t>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</w:t>
      </w:r>
      <w:r>
        <w:t>сных баллов.</w:t>
      </w:r>
    </w:p>
    <w:p w:rsidR="00000000" w:rsidRDefault="00DC582F">
      <w:bookmarkStart w:id="233" w:name="sub_1090"/>
      <w:bookmarkEnd w:id="232"/>
      <w:r>
        <w:t>90. Информирование о зачислении осуществляется в порядке, установленном организацией.</w:t>
      </w:r>
    </w:p>
    <w:bookmarkEnd w:id="233"/>
    <w:p w:rsidR="00000000" w:rsidRDefault="00DC582F"/>
    <w:p w:rsidR="00000000" w:rsidRDefault="00DC582F">
      <w:pPr>
        <w:pStyle w:val="1"/>
      </w:pPr>
      <w:bookmarkStart w:id="234" w:name="sub_1400"/>
      <w:r>
        <w:t>XII. Особенности приема на целевое обучение</w:t>
      </w:r>
    </w:p>
    <w:bookmarkEnd w:id="234"/>
    <w:p w:rsidR="00000000" w:rsidRDefault="00DC582F"/>
    <w:p w:rsidR="00000000" w:rsidRDefault="00DC582F">
      <w:bookmarkStart w:id="235" w:name="sub_1091"/>
      <w:r>
        <w:t>91. Организация устанавливает целевую квоту в соответствии с кв</w:t>
      </w:r>
      <w:r>
        <w:t>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</w:t>
      </w:r>
      <w:r>
        <w:rPr>
          <w:vertAlign w:val="superscript"/>
        </w:rPr>
        <w:t> </w:t>
      </w:r>
      <w:hyperlink w:anchor="sub_11148" w:history="1">
        <w:r>
          <w:rPr>
            <w:rStyle w:val="a4"/>
            <w:vertAlign w:val="superscript"/>
          </w:rPr>
          <w:t>38</w:t>
        </w:r>
      </w:hyperlink>
      <w:r>
        <w:t>, или количеством мест для приема на целевое о</w:t>
      </w:r>
      <w:r>
        <w:t>бучение, установленным учредителем.</w:t>
      </w:r>
    </w:p>
    <w:p w:rsidR="00000000" w:rsidRDefault="00DC582F">
      <w:bookmarkStart w:id="236" w:name="sub_1092"/>
      <w:bookmarkEnd w:id="235"/>
      <w:r>
        <w:t xml:space="preserve">92. При проведении многопрофильного конкурса (в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Порядка) организация устанавливает целевую квоту в соответствии с максимальной квотой приема на целевое о</w:t>
      </w:r>
      <w:r>
        <w:t>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самоуправления, по специальностям и (или) направлениям подготовки, включенным в конкурс, а в случае установления у</w:t>
      </w:r>
      <w:r>
        <w:t>чредителем количества мест для приема на целевое обучение по одной или нескольким специальностям и (или) направлениям подготовки, включенным в конкурс, - по согласованию с учредителем.</w:t>
      </w:r>
    </w:p>
    <w:p w:rsidR="00000000" w:rsidRDefault="00DC582F">
      <w:bookmarkStart w:id="237" w:name="sub_1093"/>
      <w:bookmarkEnd w:id="236"/>
      <w:r>
        <w:t>93. Прием на целевое обучение осуществляется при наличи</w:t>
      </w:r>
      <w:r>
        <w:t xml:space="preserve">и договора о целевом обучении, заключенного между поступающим и органом или организацией, указанными в </w:t>
      </w:r>
      <w:hyperlink r:id="rId60" w:history="1">
        <w:r>
          <w:rPr>
            <w:rStyle w:val="a4"/>
          </w:rPr>
          <w:t>части 1 статьи 71.1</w:t>
        </w:r>
      </w:hyperlink>
      <w:r>
        <w:t xml:space="preserve"> Федерального закона N 273-ФЗ</w:t>
      </w:r>
      <w:r>
        <w:rPr>
          <w:vertAlign w:val="superscript"/>
        </w:rPr>
        <w:t> </w:t>
      </w:r>
      <w:hyperlink w:anchor="sub_11149" w:history="1">
        <w:r>
          <w:rPr>
            <w:rStyle w:val="a4"/>
            <w:vertAlign w:val="superscript"/>
          </w:rPr>
          <w:t>39</w:t>
        </w:r>
      </w:hyperlink>
      <w:r>
        <w:t xml:space="preserve">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r>
        <w:rPr>
          <w:vertAlign w:val="superscript"/>
        </w:rPr>
        <w:t> </w:t>
      </w:r>
      <w:hyperlink w:anchor="sub_11150" w:history="1">
        <w:r>
          <w:rPr>
            <w:rStyle w:val="a4"/>
            <w:vertAlign w:val="superscript"/>
          </w:rPr>
          <w:t>40</w:t>
        </w:r>
      </w:hyperlink>
      <w:r>
        <w:t>.</w:t>
      </w:r>
    </w:p>
    <w:p w:rsidR="00000000" w:rsidRDefault="00DC582F">
      <w:bookmarkStart w:id="238" w:name="sub_1094"/>
      <w:bookmarkEnd w:id="237"/>
      <w:r>
        <w:t>94. При подаче заявлени</w:t>
      </w:r>
      <w:r>
        <w:t xml:space="preserve">я о приеме на целевое обучение поступающий представляет помимо документов, указанных в </w:t>
      </w:r>
      <w:hyperlink w:anchor="sub_1046" w:history="1">
        <w:r>
          <w:rPr>
            <w:rStyle w:val="a4"/>
          </w:rPr>
          <w:t>пункте 46</w:t>
        </w:r>
      </w:hyperlink>
      <w:r>
        <w:t xml:space="preserve"> Порядка, договор о целевом обучении (оригинал договора, или копию договора, заверенную заказчиком целевого обучения, или незаверенную</w:t>
      </w:r>
      <w:r>
        <w:t xml:space="preserve"> копию договора с предъявлением его оригинала).</w:t>
      </w:r>
    </w:p>
    <w:p w:rsidR="00000000" w:rsidRDefault="00DC582F">
      <w:bookmarkStart w:id="239" w:name="sub_10942"/>
      <w:bookmarkEnd w:id="238"/>
      <w:r>
        <w:t>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обучении, полученной от соответствующего фе</w:t>
      </w:r>
      <w:r>
        <w:t>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:rsidR="00000000" w:rsidRDefault="00DC582F">
      <w:bookmarkStart w:id="240" w:name="sub_1095"/>
      <w:bookmarkEnd w:id="239"/>
      <w:r>
        <w:t xml:space="preserve">95. В случае если федеральный государственный орган, исполняющий полномочия учредителя организации, </w:t>
      </w:r>
      <w:r>
        <w:t>детализировал квоту приема на целевое обучение с установлением количества мест по специальностям, направлениям подготовки с указанием заказчиков целевого обучения</w:t>
      </w:r>
      <w:r>
        <w:rPr>
          <w:vertAlign w:val="superscript"/>
        </w:rPr>
        <w:t> </w:t>
      </w:r>
      <w:hyperlink w:anchor="sub_11151" w:history="1">
        <w:r>
          <w:rPr>
            <w:rStyle w:val="a4"/>
            <w:vertAlign w:val="superscript"/>
          </w:rPr>
          <w:t>41</w:t>
        </w:r>
      </w:hyperlink>
      <w:r>
        <w:rPr>
          <w:vertAlign w:val="superscript"/>
        </w:rPr>
        <w:t xml:space="preserve"> </w:t>
      </w:r>
      <w:r>
        <w:t xml:space="preserve">(далее - детализированная целевая квота), организация проводит </w:t>
      </w:r>
      <w:r>
        <w:t>отдельный конкурс по каждой детализированной целевой квоте.</w:t>
      </w:r>
    </w:p>
    <w:bookmarkEnd w:id="240"/>
    <w:p w:rsidR="00000000" w:rsidRDefault="00DC582F">
      <w:r>
        <w:t>Поступающий может участвовать в конкурсах по нескольким детализированным целевым квотам. Участие в конкурсе по каждой детализированной целевой квоте осуществляется в соответствии с договор</w:t>
      </w:r>
      <w:r>
        <w:t xml:space="preserve">ом о целевом обучении с заказчиком (одним из заказчиков) целевого обучения, для которого выделена квота, или в соответствии с имеющейся в организации информацией, указанной в </w:t>
      </w:r>
      <w:hyperlink w:anchor="sub_10942" w:history="1">
        <w:r>
          <w:rPr>
            <w:rStyle w:val="a4"/>
          </w:rPr>
          <w:t>абзаце втором пункта 94</w:t>
        </w:r>
      </w:hyperlink>
      <w:r>
        <w:t xml:space="preserve"> Порядка и полученной от федера</w:t>
      </w:r>
      <w:r>
        <w:t>льного государственного органа (одного из органов), для которого выделена квота. 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000000" w:rsidRDefault="00DC582F">
      <w:bookmarkStart w:id="241" w:name="sub_1096"/>
      <w:r>
        <w:t>96. В списке лиц, подавших докумен</w:t>
      </w:r>
      <w:r>
        <w:t>ты,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000000" w:rsidRDefault="00DC582F">
      <w:bookmarkStart w:id="242" w:name="sub_1097"/>
      <w:bookmarkEnd w:id="241"/>
      <w:r>
        <w:t>97.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bookmarkEnd w:id="242"/>
    <w:p w:rsidR="00000000" w:rsidRDefault="00DC582F"/>
    <w:p w:rsidR="00000000" w:rsidRDefault="00DC582F">
      <w:pPr>
        <w:pStyle w:val="1"/>
      </w:pPr>
      <w:bookmarkStart w:id="243" w:name="sub_1500"/>
      <w:r>
        <w:t>XIII. Особенност</w:t>
      </w:r>
      <w:r>
        <w:t>и приема иностранных граждан и лиц без гражданства</w:t>
      </w:r>
    </w:p>
    <w:bookmarkEnd w:id="243"/>
    <w:p w:rsidR="00000000" w:rsidRDefault="00DC582F"/>
    <w:p w:rsidR="00000000" w:rsidRDefault="00DC582F">
      <w:bookmarkStart w:id="244" w:name="sub_1098"/>
      <w:r>
        <w:t xml:space="preserve">98. Иностранные граждане и лица без гражданства имеют право на получение высшего </w:t>
      </w:r>
      <w:r>
        <w:lastRenderedPageBreak/>
        <w:t>образования за счет бюджетных ассигнований в соответствии с международными договорами Российской Федерации,</w:t>
      </w:r>
      <w:r>
        <w:t xml:space="preserve"> федеральными законами или установленной Правительством Российской Федерации </w:t>
      </w:r>
      <w:hyperlink r:id="rId61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</w:t>
      </w:r>
      <w:r>
        <w:t>граждан), а также за счет средств физических лиц и юридических лиц в соответствии с договорами об оказании платных образовательных услуг</w:t>
      </w:r>
      <w:r>
        <w:rPr>
          <w:vertAlign w:val="superscript"/>
        </w:rPr>
        <w:t> </w:t>
      </w:r>
      <w:hyperlink w:anchor="sub_11152" w:history="1">
        <w:r>
          <w:rPr>
            <w:rStyle w:val="a4"/>
            <w:vertAlign w:val="superscript"/>
          </w:rPr>
          <w:t>42</w:t>
        </w:r>
      </w:hyperlink>
      <w:r>
        <w:t>.</w:t>
      </w:r>
    </w:p>
    <w:p w:rsidR="00000000" w:rsidRDefault="00DC582F">
      <w:bookmarkStart w:id="245" w:name="sub_1099"/>
      <w:bookmarkEnd w:id="244"/>
      <w:r>
        <w:t xml:space="preserve">99. Прием на обучение в пределах </w:t>
      </w:r>
      <w:hyperlink r:id="rId62" w:history="1">
        <w:r>
          <w:rPr>
            <w:rStyle w:val="a4"/>
          </w:rPr>
          <w:t>квоты</w:t>
        </w:r>
      </w:hyperlink>
      <w:r>
        <w:t xml:space="preserve">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</w:t>
      </w:r>
      <w:r>
        <w:t>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</w:t>
      </w:r>
    </w:p>
    <w:p w:rsidR="00000000" w:rsidRDefault="00DC582F">
      <w:bookmarkStart w:id="246" w:name="sub_1100"/>
      <w:bookmarkEnd w:id="245"/>
      <w:r>
        <w:t>100. Иностранные граждане, которые поступают на обучение на основании международных д</w:t>
      </w:r>
      <w:r>
        <w:t xml:space="preserve">оговоров, представляют помимо документов, указанных в </w:t>
      </w:r>
      <w:hyperlink w:anchor="sub_1046" w:history="1">
        <w:r>
          <w:rPr>
            <w:rStyle w:val="a4"/>
          </w:rPr>
          <w:t>пункте 46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000000" w:rsidRDefault="00DC582F">
      <w:bookmarkStart w:id="247" w:name="sub_1101"/>
      <w:bookmarkEnd w:id="246"/>
      <w:r>
        <w:t>101. Иностранные граждане и лица без</w:t>
      </w:r>
      <w:r>
        <w:t xml:space="preserve"> гражданства, являющиеся соотечественниками, проживающими за рубежом (далее - соотечественники), представляют помимо документов, указанных в </w:t>
      </w:r>
      <w:hyperlink w:anchor="sub_1046" w:history="1">
        <w:r>
          <w:rPr>
            <w:rStyle w:val="a4"/>
          </w:rPr>
          <w:t>пункте 46</w:t>
        </w:r>
      </w:hyperlink>
      <w:r>
        <w:t xml:space="preserve"> Порядка, оригиналы или копии документов, предусмотренных </w:t>
      </w:r>
      <w:hyperlink r:id="rId63" w:history="1">
        <w:r>
          <w:rPr>
            <w:rStyle w:val="a4"/>
          </w:rPr>
          <w:t>статьей 17</w:t>
        </w:r>
      </w:hyperlink>
      <w: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</w:t>
      </w:r>
      <w:r>
        <w:rPr>
          <w:vertAlign w:val="superscript"/>
        </w:rPr>
        <w:t> </w:t>
      </w:r>
      <w:hyperlink w:anchor="sub_11153" w:history="1">
        <w:r>
          <w:rPr>
            <w:rStyle w:val="a4"/>
            <w:vertAlign w:val="superscript"/>
          </w:rPr>
          <w:t>43</w:t>
        </w:r>
      </w:hyperlink>
      <w:r>
        <w:t>.</w:t>
      </w:r>
    </w:p>
    <w:bookmarkEnd w:id="247"/>
    <w:p w:rsidR="00000000" w:rsidRDefault="00DC582F">
      <w:r>
        <w:t>На соотечественни</w:t>
      </w:r>
      <w:r>
        <w:t xml:space="preserve">ков не распространяются особые права при приеме на обучение по программам бакалавриата и программам специалитета, предоставляемые в соответствии с </w:t>
      </w:r>
      <w:hyperlink r:id="rId64" w:history="1">
        <w:r>
          <w:rPr>
            <w:rStyle w:val="a4"/>
          </w:rPr>
          <w:t>Федеральным законом</w:t>
        </w:r>
      </w:hyperlink>
      <w:r>
        <w:t xml:space="preserve"> N 273-ФЗ, если и</w:t>
      </w:r>
      <w:r>
        <w:t>ное не предусмотрено международным договором Российской Федерации</w:t>
      </w:r>
      <w:r>
        <w:rPr>
          <w:vertAlign w:val="superscript"/>
        </w:rPr>
        <w:t> </w:t>
      </w:r>
      <w:hyperlink w:anchor="sub_11154" w:history="1">
        <w:r>
          <w:rPr>
            <w:rStyle w:val="a4"/>
            <w:vertAlign w:val="superscript"/>
          </w:rPr>
          <w:t>44</w:t>
        </w:r>
      </w:hyperlink>
      <w:r>
        <w:t>.</w:t>
      </w:r>
    </w:p>
    <w:p w:rsidR="00000000" w:rsidRDefault="00DC582F">
      <w:bookmarkStart w:id="248" w:name="sub_1102"/>
      <w:r>
        <w:t>102. При приеме на обучение по программам бакалавриата и программам специалитета по дого</w:t>
      </w:r>
      <w:r>
        <w:t>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(далее - вступительные испытания, установленные для иностранных граж</w:t>
      </w:r>
      <w:r>
        <w:t>дан).</w:t>
      </w:r>
    </w:p>
    <w:bookmarkEnd w:id="248"/>
    <w:p w:rsidR="00000000" w:rsidRDefault="00DC582F">
      <w:r>
        <w:t xml:space="preserve">В случае если количество вступительных испытаний, установленных для иностранных граждан, отличается от количества вступительных испытаний, указанных в </w:t>
      </w:r>
      <w:hyperlink w:anchor="sub_1015" w:history="1">
        <w:r>
          <w:rPr>
            <w:rStyle w:val="a4"/>
          </w:rPr>
          <w:t>пунктах 15 - 17</w:t>
        </w:r>
      </w:hyperlink>
      <w:r>
        <w:t xml:space="preserve"> Порядка, организация высшего образования самостоя</w:t>
      </w:r>
      <w:r>
        <w:t>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000000" w:rsidRDefault="00DC582F">
      <w:r>
        <w:t>Иностранные граждане и лица без гражданства могут по своему выбору поступать на обучение по</w:t>
      </w:r>
      <w:r>
        <w:t xml:space="preserve"> результатам вступительных испытаний, установленных для иностранных граждан, или по результатам вступительных испытаний, указанных в </w:t>
      </w:r>
      <w:hyperlink w:anchor="sub_1015" w:history="1">
        <w:r>
          <w:rPr>
            <w:rStyle w:val="a4"/>
          </w:rPr>
          <w:t>пунктах 15 - 17</w:t>
        </w:r>
      </w:hyperlink>
      <w:r>
        <w:t xml:space="preserve"> Порядка. В заявлении о согласии на зачисление поступающий указывает, в соответств</w:t>
      </w:r>
      <w:r>
        <w:t>ии с результатами какого конкурса он хочет быть зачисленным.</w:t>
      </w:r>
    </w:p>
    <w:p w:rsidR="00000000" w:rsidRDefault="00DC582F">
      <w:bookmarkStart w:id="249" w:name="sub_1103"/>
      <w:r>
        <w:t xml:space="preserve">103. При подаче документов иностранный гражданин или лицо без гражданства представляет в соответствии с </w:t>
      </w:r>
      <w:hyperlink w:anchor="sub_10461" w:history="1">
        <w:r>
          <w:rPr>
            <w:rStyle w:val="a4"/>
          </w:rPr>
          <w:t>подпунктом 1 пункта 46</w:t>
        </w:r>
      </w:hyperlink>
      <w:r>
        <w:t xml:space="preserve"> Порядка оригинал или копию докуме</w:t>
      </w:r>
      <w:r>
        <w:t xml:space="preserve">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5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</w:t>
      </w:r>
      <w:r>
        <w:rPr>
          <w:vertAlign w:val="superscript"/>
        </w:rPr>
        <w:t> </w:t>
      </w:r>
      <w:hyperlink w:anchor="sub_11155" w:history="1">
        <w:r>
          <w:rPr>
            <w:rStyle w:val="a4"/>
            <w:vertAlign w:val="superscript"/>
          </w:rPr>
          <w:t>45</w:t>
        </w:r>
      </w:hyperlink>
      <w:r>
        <w:t>.</w:t>
      </w:r>
    </w:p>
    <w:p w:rsidR="00000000" w:rsidRDefault="00DC582F">
      <w:bookmarkStart w:id="250" w:name="sub_1104"/>
      <w:bookmarkEnd w:id="249"/>
      <w:r>
        <w:t>104. Прием иностранных граждан и лиц без гражданства на обуче</w:t>
      </w:r>
      <w:r>
        <w:t xml:space="preserve">ние по образовательным программам, содержащим сведения, составляющие государственную тайну, осуществляется в пределах </w:t>
      </w:r>
      <w:hyperlink r:id="rId66" w:history="1">
        <w:r>
          <w:rPr>
            <w:rStyle w:val="a4"/>
          </w:rPr>
          <w:t>квоты</w:t>
        </w:r>
      </w:hyperlink>
      <w:r>
        <w:t xml:space="preserve"> на образование иностранных граждан с соблюдением требований</w:t>
      </w:r>
      <w:r>
        <w:t xml:space="preserve">, предусмотренных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bookmarkEnd w:id="250"/>
    <w:p w:rsidR="00000000" w:rsidRDefault="00DC582F"/>
    <w:p w:rsidR="00000000" w:rsidRDefault="00DC582F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C582F">
      <w:pPr>
        <w:pStyle w:val="aa"/>
      </w:pPr>
      <w:bookmarkStart w:id="251" w:name="sub_11111"/>
      <w:r>
        <w:rPr>
          <w:vertAlign w:val="superscript"/>
        </w:rPr>
        <w:t>1</w:t>
      </w:r>
      <w:r>
        <w:t xml:space="preserve"> </w:t>
      </w:r>
      <w:hyperlink r:id="rId68" w:history="1">
        <w:r>
          <w:rPr>
            <w:rStyle w:val="a4"/>
          </w:rPr>
          <w:t>Пункт 1 части 10 статьи 81</w:t>
        </w:r>
      </w:hyperlink>
      <w:r>
        <w:t xml:space="preserve"> Федерального закона от 29 декабря 2012 г. N 273-ФЗ "Об образовании в </w:t>
      </w:r>
      <w:r>
        <w:lastRenderedPageBreak/>
        <w:t>Российской Федерации" (Собрание законодательства Российской Федерации, 2012, N 53, ст. 7598; 2016, N 27, ст. 4238).</w:t>
      </w:r>
    </w:p>
    <w:p w:rsidR="00000000" w:rsidRDefault="00DC582F">
      <w:pPr>
        <w:pStyle w:val="aa"/>
      </w:pPr>
      <w:bookmarkStart w:id="252" w:name="sub_11112"/>
      <w:bookmarkEnd w:id="251"/>
      <w:r>
        <w:rPr>
          <w:vertAlign w:val="superscript"/>
        </w:rPr>
        <w:t>2</w:t>
      </w:r>
      <w:r>
        <w:t xml:space="preserve"> </w:t>
      </w:r>
      <w:hyperlink r:id="rId69" w:history="1">
        <w:r>
          <w:rPr>
            <w:rStyle w:val="a4"/>
          </w:rPr>
          <w:t>Часть 4 статьи 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2020, N 22, ст. 3379).</w:t>
      </w:r>
    </w:p>
    <w:p w:rsidR="00000000" w:rsidRDefault="00DC582F">
      <w:pPr>
        <w:pStyle w:val="aa"/>
      </w:pPr>
      <w:bookmarkStart w:id="253" w:name="sub_11113"/>
      <w:bookmarkEnd w:id="252"/>
      <w:r>
        <w:rPr>
          <w:vertAlign w:val="superscript"/>
        </w:rPr>
        <w:t>3</w:t>
      </w:r>
      <w:r>
        <w:t xml:space="preserve"> </w:t>
      </w:r>
      <w:hyperlink r:id="rId70" w:history="1">
        <w:r>
          <w:rPr>
            <w:rStyle w:val="a4"/>
          </w:rPr>
          <w:t>Пункт 2</w:t>
        </w:r>
      </w:hyperlink>
      <w:r>
        <w:t xml:space="preserve"> приказа Министерства образования и науки Российской Федерации от 1 октября 2013 г. N 1100 "Об утверждении образцов и описаний </w:t>
      </w:r>
      <w:r>
        <w:t>документов о высшем образовании и о квалификации и приложений к ним" (зарегистрирован Министерством юстиции Российской Федерации 29 ноября 2013 г., регистрационный N 30505) с изменениями, внесенными приказами Министерства образования и науки Российской Фед</w:t>
      </w:r>
      <w:r>
        <w:t xml:space="preserve">ерации </w:t>
      </w:r>
      <w:hyperlink r:id="rId71" w:history="1">
        <w:r>
          <w:rPr>
            <w:rStyle w:val="a4"/>
          </w:rPr>
          <w:t>от 12 мая 2014 г. N 481</w:t>
        </w:r>
      </w:hyperlink>
      <w:r>
        <w:t xml:space="preserve"> (зарегистрирован Министерством юстиции Российской Федерации 29 мая 2014 г., регистрационный N 32477) и </w:t>
      </w:r>
      <w:hyperlink r:id="rId72" w:history="1">
        <w:r>
          <w:rPr>
            <w:rStyle w:val="a4"/>
          </w:rPr>
          <w:t>от 16 мая 2014 г. N 547</w:t>
        </w:r>
      </w:hyperlink>
      <w:r>
        <w:t xml:space="preserve"> (зарегистрирован Министерством юстиции Российской Федерации 23 мая 2014 г., регистрационный N 32409).</w:t>
      </w:r>
    </w:p>
    <w:p w:rsidR="00000000" w:rsidRDefault="00DC582F">
      <w:pPr>
        <w:pStyle w:val="aa"/>
      </w:pPr>
      <w:bookmarkStart w:id="254" w:name="sub_11114"/>
      <w:bookmarkEnd w:id="253"/>
      <w:r>
        <w:rPr>
          <w:vertAlign w:val="superscript"/>
        </w:rPr>
        <w:t>4</w:t>
      </w:r>
      <w:r>
        <w:t xml:space="preserve"> </w:t>
      </w:r>
      <w:hyperlink r:id="rId73" w:history="1">
        <w:r>
          <w:rPr>
            <w:rStyle w:val="a4"/>
          </w:rPr>
          <w:t xml:space="preserve">Пункт 2 </w:t>
        </w:r>
        <w:r>
          <w:rPr>
            <w:rStyle w:val="a4"/>
          </w:rPr>
          <w:t>части 1 статьи 108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24, ст. 3739).</w:t>
      </w:r>
    </w:p>
    <w:p w:rsidR="00000000" w:rsidRDefault="00DC582F">
      <w:pPr>
        <w:pStyle w:val="aa"/>
      </w:pPr>
      <w:bookmarkStart w:id="255" w:name="sub_11115"/>
      <w:bookmarkEnd w:id="254"/>
      <w:r>
        <w:rPr>
          <w:vertAlign w:val="superscript"/>
        </w:rPr>
        <w:t>5</w:t>
      </w:r>
      <w:r>
        <w:t xml:space="preserve"> </w:t>
      </w:r>
      <w:hyperlink r:id="rId74" w:history="1">
        <w:r>
          <w:rPr>
            <w:rStyle w:val="a4"/>
          </w:rPr>
          <w:t>Часть 5 статьи 60</w:t>
        </w:r>
      </w:hyperlink>
      <w:r>
        <w:t xml:space="preserve"> Федерального закона от 29 декабря 2012 г. N 273-Ф3 (Собрание законодательства Российской Федерации, 2012, N 53, ст. 7598; 2020, N 22, ст. 3379), </w:t>
      </w:r>
      <w:hyperlink r:id="rId75" w:history="1">
        <w:r>
          <w:rPr>
            <w:rStyle w:val="a4"/>
          </w:rPr>
          <w:t>часть 5 статьи 4</w:t>
        </w:r>
      </w:hyperlink>
      <w:r>
        <w:t xml:space="preserve"> Федерального закона от 10 ноября 2009 г. N 259-ФЗ "О Московском государственном университете имени М.В. Ломоносова и Санкт-Петербургском государственном университете" (Собрание законодательства Российской Федера</w:t>
      </w:r>
      <w:r>
        <w:t>ции, 2009, N 46, ст. 5418; 2015, N 10, ст. 1422).</w:t>
      </w:r>
    </w:p>
    <w:p w:rsidR="00000000" w:rsidRDefault="00DC582F">
      <w:pPr>
        <w:pStyle w:val="aa"/>
      </w:pPr>
      <w:bookmarkStart w:id="256" w:name="sub_11116"/>
      <w:bookmarkEnd w:id="255"/>
      <w:r>
        <w:rPr>
          <w:vertAlign w:val="superscript"/>
        </w:rPr>
        <w:t>6</w:t>
      </w:r>
      <w:r>
        <w:t xml:space="preserve"> </w:t>
      </w:r>
      <w:hyperlink r:id="rId76" w:history="1">
        <w:r>
          <w:rPr>
            <w:rStyle w:val="a4"/>
          </w:rPr>
          <w:t>Части 2</w:t>
        </w:r>
      </w:hyperlink>
      <w:r>
        <w:t xml:space="preserve"> и </w:t>
      </w:r>
      <w:hyperlink r:id="rId77" w:history="1">
        <w:r>
          <w:rPr>
            <w:rStyle w:val="a4"/>
          </w:rPr>
          <w:t>9 статьи 17</w:t>
        </w:r>
      </w:hyperlink>
      <w:r>
        <w:t xml:space="preserve"> Федерального з</w:t>
      </w:r>
      <w:r>
        <w:t xml:space="preserve">акона от 28 сентября 2010 г. N 244-ФЗ "Об инновационном центре "Сколково" (Собрание законодательства Российской Федерации, 2010, N 40, ст. 4970; 2019, N 31, ст. 4457); </w:t>
      </w:r>
      <w:hyperlink r:id="rId78" w:history="1">
        <w:r>
          <w:rPr>
            <w:rStyle w:val="a4"/>
          </w:rPr>
          <w:t>часть 10 статьи</w:t>
        </w:r>
        <w:r>
          <w:rPr>
            <w:rStyle w:val="a4"/>
          </w:rPr>
          <w:t xml:space="preserve"> 21</w:t>
        </w:r>
      </w:hyperlink>
      <w:r>
        <w:t xml:space="preserve"> Федерального закона от 29 июля 2017 г. N 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 31, ст. 4765).</w:t>
      </w:r>
    </w:p>
    <w:p w:rsidR="00000000" w:rsidRDefault="00DC582F">
      <w:pPr>
        <w:pStyle w:val="aa"/>
      </w:pPr>
      <w:bookmarkStart w:id="257" w:name="sub_11117"/>
      <w:bookmarkEnd w:id="256"/>
      <w:r>
        <w:rPr>
          <w:vertAlign w:val="superscript"/>
        </w:rPr>
        <w:t>7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58" w:name="sub_11118"/>
      <w:bookmarkEnd w:id="257"/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23 сентября 2019 г., регистрационный N 56013.</w:t>
      </w:r>
    </w:p>
    <w:p w:rsidR="00000000" w:rsidRDefault="00DC582F">
      <w:pPr>
        <w:pStyle w:val="aa"/>
      </w:pPr>
      <w:bookmarkStart w:id="259" w:name="sub_11119"/>
      <w:bookmarkEnd w:id="258"/>
      <w:r>
        <w:rPr>
          <w:vertAlign w:val="superscript"/>
        </w:rPr>
        <w:t>9</w:t>
      </w:r>
      <w:r>
        <w:t xml:space="preserve"> Собрание законодательства Российской Федерации, 2012, N 53, ст. 7598; 2018, N 32, ст. 5130.</w:t>
      </w:r>
    </w:p>
    <w:p w:rsidR="00000000" w:rsidRDefault="00DC582F">
      <w:pPr>
        <w:pStyle w:val="aa"/>
      </w:pPr>
      <w:bookmarkStart w:id="260" w:name="sub_11120"/>
      <w:bookmarkEnd w:id="259"/>
      <w:r>
        <w:rPr>
          <w:vertAlign w:val="superscript"/>
        </w:rPr>
        <w:t>10</w:t>
      </w:r>
      <w:r>
        <w:t xml:space="preserve"> Зарегистрирован Министерством юстиции Российской Федерации 2 октября 2013 г., регистрационный N 30083.</w:t>
      </w:r>
    </w:p>
    <w:p w:rsidR="00000000" w:rsidRDefault="00DC582F">
      <w:pPr>
        <w:pStyle w:val="aa"/>
      </w:pPr>
      <w:bookmarkStart w:id="261" w:name="sub_11121"/>
      <w:bookmarkEnd w:id="260"/>
      <w:r>
        <w:rPr>
          <w:vertAlign w:val="superscript"/>
        </w:rPr>
        <w:t>11</w:t>
      </w:r>
      <w:r>
        <w:t xml:space="preserve"> Зарегистрирован Ми</w:t>
      </w:r>
      <w:r>
        <w:t>нистерством юстиции Российской Федерации 21 февраля 2014 г., регистрационный N 31399.</w:t>
      </w:r>
    </w:p>
    <w:p w:rsidR="00000000" w:rsidRDefault="00DC582F">
      <w:pPr>
        <w:pStyle w:val="aa"/>
      </w:pPr>
      <w:bookmarkStart w:id="262" w:name="sub_11122"/>
      <w:bookmarkEnd w:id="261"/>
      <w:r>
        <w:rPr>
          <w:vertAlign w:val="superscript"/>
        </w:rPr>
        <w:t>12</w:t>
      </w:r>
      <w:r>
        <w:t xml:space="preserve"> Зарегистрирован Министерством юстиции Российской Федерации 12 августа 2014 г., регистрационный N 33556.</w:t>
      </w:r>
    </w:p>
    <w:p w:rsidR="00000000" w:rsidRDefault="00DC582F">
      <w:pPr>
        <w:pStyle w:val="aa"/>
      </w:pPr>
      <w:bookmarkStart w:id="263" w:name="sub_11123"/>
      <w:bookmarkEnd w:id="262"/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23 октября 2015 г., регистрационный N 39445.</w:t>
      </w:r>
    </w:p>
    <w:p w:rsidR="00000000" w:rsidRDefault="00DC582F">
      <w:pPr>
        <w:pStyle w:val="aa"/>
      </w:pPr>
      <w:bookmarkStart w:id="264" w:name="sub_11124"/>
      <w:bookmarkEnd w:id="263"/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19 сентября 2019 г., регистрационный N 55959.</w:t>
      </w:r>
    </w:p>
    <w:p w:rsidR="00000000" w:rsidRDefault="00DC582F">
      <w:pPr>
        <w:pStyle w:val="aa"/>
      </w:pPr>
      <w:bookmarkStart w:id="265" w:name="sub_11125"/>
      <w:bookmarkEnd w:id="264"/>
      <w:r>
        <w:rPr>
          <w:vertAlign w:val="superscript"/>
        </w:rPr>
        <w:t>15</w:t>
      </w:r>
      <w:r>
        <w:t xml:space="preserve"> Заре</w:t>
      </w:r>
      <w:r>
        <w:t>гистрирован Министерством юстиции Российской Федерации 2 октября 2013 г., регистрационный N 30083.</w:t>
      </w:r>
    </w:p>
    <w:p w:rsidR="00000000" w:rsidRDefault="00DC582F">
      <w:pPr>
        <w:pStyle w:val="aa"/>
      </w:pPr>
      <w:bookmarkStart w:id="266" w:name="sub_11126"/>
      <w:bookmarkEnd w:id="265"/>
      <w:r>
        <w:rPr>
          <w:vertAlign w:val="superscript"/>
        </w:rPr>
        <w:t>16</w:t>
      </w:r>
      <w:r>
        <w:t xml:space="preserve"> </w:t>
      </w:r>
      <w:hyperlink r:id="rId79" w:history="1">
        <w:r>
          <w:rPr>
            <w:rStyle w:val="a4"/>
          </w:rPr>
          <w:t>Часть 6 статьи 70</w:t>
        </w:r>
      </w:hyperlink>
      <w:r>
        <w:t xml:space="preserve"> Федерального закона от 29 декабря 2012 г</w:t>
      </w:r>
      <w:r>
        <w:t>. N 273-ФЗ "Об образовании в Российской Федерации" (Собрание законодательства Российской Федерации, 2012, N 53, ст. 7598; 2018, N 32, ст. 5130).</w:t>
      </w:r>
    </w:p>
    <w:p w:rsidR="00000000" w:rsidRDefault="00DC582F">
      <w:pPr>
        <w:pStyle w:val="aa"/>
      </w:pPr>
      <w:bookmarkStart w:id="267" w:name="sub_11127"/>
      <w:bookmarkEnd w:id="266"/>
      <w:r>
        <w:rPr>
          <w:vertAlign w:val="superscript"/>
        </w:rPr>
        <w:t>17</w:t>
      </w:r>
      <w:r>
        <w:t xml:space="preserve"> </w:t>
      </w:r>
      <w:hyperlink r:id="rId80" w:history="1">
        <w:r>
          <w:rPr>
            <w:rStyle w:val="a4"/>
          </w:rPr>
          <w:t xml:space="preserve">Часть 5 статьи </w:t>
        </w:r>
        <w:r>
          <w:rPr>
            <w:rStyle w:val="a4"/>
          </w:rPr>
          <w:t>70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2018, N 32, ст. 5130).</w:t>
      </w:r>
    </w:p>
    <w:p w:rsidR="00000000" w:rsidRDefault="00DC582F">
      <w:pPr>
        <w:pStyle w:val="aa"/>
      </w:pPr>
      <w:bookmarkStart w:id="268" w:name="sub_11128"/>
      <w:bookmarkEnd w:id="267"/>
      <w:r>
        <w:rPr>
          <w:vertAlign w:val="superscript"/>
        </w:rPr>
        <w:t>18</w:t>
      </w:r>
      <w:r>
        <w:t xml:space="preserve"> Собрание законодательства Российской Федерац</w:t>
      </w:r>
      <w:r>
        <w:t>ии, 2012, N 53, ст. 7598; 2019, N 40, ст. 5488.</w:t>
      </w:r>
    </w:p>
    <w:p w:rsidR="00000000" w:rsidRDefault="00DC582F">
      <w:pPr>
        <w:pStyle w:val="aa"/>
      </w:pPr>
      <w:bookmarkStart w:id="269" w:name="sub_11129"/>
      <w:bookmarkEnd w:id="268"/>
      <w:r>
        <w:rPr>
          <w:vertAlign w:val="superscript"/>
        </w:rPr>
        <w:t>19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70" w:name="sub_11130"/>
      <w:bookmarkEnd w:id="269"/>
      <w:r>
        <w:rPr>
          <w:vertAlign w:val="superscript"/>
        </w:rPr>
        <w:t>20</w:t>
      </w:r>
      <w:r>
        <w:t xml:space="preserve"> Собрание законодательства Российской Федерации, 2012, N 53, ст. 7598; 2018</w:t>
      </w:r>
      <w:r>
        <w:t>, N 32, ст. 5130.</w:t>
      </w:r>
    </w:p>
    <w:p w:rsidR="00000000" w:rsidRDefault="00DC582F">
      <w:pPr>
        <w:pStyle w:val="aa"/>
      </w:pPr>
      <w:bookmarkStart w:id="271" w:name="sub_11131"/>
      <w:bookmarkEnd w:id="270"/>
      <w:r>
        <w:rPr>
          <w:vertAlign w:val="superscript"/>
        </w:rPr>
        <w:t>21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72" w:name="sub_11132"/>
      <w:bookmarkEnd w:id="271"/>
      <w:r>
        <w:rPr>
          <w:vertAlign w:val="superscript"/>
        </w:rPr>
        <w:t>22</w:t>
      </w:r>
      <w:r>
        <w:t xml:space="preserve"> </w:t>
      </w:r>
      <w:hyperlink r:id="rId81" w:history="1">
        <w:r>
          <w:rPr>
            <w:rStyle w:val="a4"/>
          </w:rPr>
          <w:t>Часть 3 статьи 77</w:t>
        </w:r>
      </w:hyperlink>
      <w:r>
        <w:t xml:space="preserve"> Федераль</w:t>
      </w:r>
      <w:r>
        <w:t>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DC582F">
      <w:pPr>
        <w:pStyle w:val="aa"/>
      </w:pPr>
      <w:bookmarkStart w:id="273" w:name="sub_11133"/>
      <w:bookmarkEnd w:id="272"/>
      <w:r>
        <w:rPr>
          <w:vertAlign w:val="superscript"/>
        </w:rPr>
        <w:t>23</w:t>
      </w:r>
      <w:r>
        <w:t xml:space="preserve"> Собрание законодательства Российской Федерации, 2012, N 53</w:t>
      </w:r>
      <w:r>
        <w:t>, ст. 7598; 2020, N 24, ст. 3739.</w:t>
      </w:r>
    </w:p>
    <w:p w:rsidR="00000000" w:rsidRDefault="00DC582F">
      <w:pPr>
        <w:pStyle w:val="aa"/>
      </w:pPr>
      <w:bookmarkStart w:id="274" w:name="sub_11134"/>
      <w:bookmarkEnd w:id="273"/>
      <w:r>
        <w:rPr>
          <w:vertAlign w:val="superscript"/>
        </w:rPr>
        <w:t>24</w:t>
      </w:r>
      <w:r>
        <w:t xml:space="preserve"> Зарегистрирован Министерством юстиции Российской Федерации 26 февраля 2016 г., регистрационный N 41216.</w:t>
      </w:r>
    </w:p>
    <w:p w:rsidR="00000000" w:rsidRDefault="00DC582F">
      <w:pPr>
        <w:pStyle w:val="aa"/>
      </w:pPr>
      <w:bookmarkStart w:id="275" w:name="sub_11135"/>
      <w:bookmarkEnd w:id="274"/>
      <w:r>
        <w:rPr>
          <w:vertAlign w:val="superscript"/>
        </w:rPr>
        <w:t>25</w:t>
      </w:r>
      <w:r>
        <w:t xml:space="preserve"> Собрание законодательства Российской Федерации, 2015, N 47, ст. 6602; 2020, </w:t>
      </w:r>
      <w:r>
        <w:t>N 22, ст. 3526.</w:t>
      </w:r>
    </w:p>
    <w:p w:rsidR="00000000" w:rsidRDefault="00DC582F">
      <w:pPr>
        <w:pStyle w:val="aa"/>
      </w:pPr>
      <w:bookmarkStart w:id="276" w:name="sub_11136"/>
      <w:bookmarkEnd w:id="275"/>
      <w:r>
        <w:rPr>
          <w:vertAlign w:val="superscript"/>
        </w:rPr>
        <w:t>26</w:t>
      </w:r>
      <w:r>
        <w:t xml:space="preserve"> </w:t>
      </w:r>
      <w:hyperlink r:id="rId82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февраля 2018 г. N 312-р (Собрание законодательства Российской Федерации, 2018, N 11, ст. 164</w:t>
      </w:r>
      <w:r>
        <w:t xml:space="preserve">1) с изменениями, внесенными </w:t>
      </w:r>
      <w:hyperlink r:id="rId8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12 ноября 2018 г. N 2455-р (Собрание законодательства Российской Федерации, 2018, N 47, ст. 7308).</w:t>
      </w:r>
    </w:p>
    <w:p w:rsidR="00000000" w:rsidRDefault="00DC582F">
      <w:pPr>
        <w:pStyle w:val="aa"/>
      </w:pPr>
      <w:bookmarkStart w:id="277" w:name="sub_11137"/>
      <w:bookmarkEnd w:id="276"/>
      <w:r>
        <w:rPr>
          <w:vertAlign w:val="superscript"/>
        </w:rPr>
        <w:t>27</w:t>
      </w:r>
      <w:r>
        <w:t xml:space="preserve"> Собрание законодательства Российской Федерации, 2012, N 53, ст. 7598; 2019, N 30, ст. 4134.</w:t>
      </w:r>
    </w:p>
    <w:p w:rsidR="00000000" w:rsidRDefault="00DC582F">
      <w:pPr>
        <w:pStyle w:val="aa"/>
      </w:pPr>
      <w:bookmarkStart w:id="278" w:name="sub_11138"/>
      <w:bookmarkEnd w:id="277"/>
      <w:r>
        <w:rPr>
          <w:vertAlign w:val="superscript"/>
        </w:rPr>
        <w:t>28</w:t>
      </w:r>
      <w:r>
        <w:t xml:space="preserve"> Собрание законодательства Российской Федерации, 2012, N 53, ст. 7598; 2019, N 30, ст. 4134.</w:t>
      </w:r>
    </w:p>
    <w:p w:rsidR="00000000" w:rsidRDefault="00DC582F">
      <w:pPr>
        <w:pStyle w:val="aa"/>
      </w:pPr>
      <w:bookmarkStart w:id="279" w:name="sub_11139"/>
      <w:bookmarkEnd w:id="278"/>
      <w:r>
        <w:rPr>
          <w:vertAlign w:val="superscript"/>
        </w:rPr>
        <w:t>29</w:t>
      </w:r>
      <w:r>
        <w:t xml:space="preserve"> </w:t>
      </w:r>
      <w:hyperlink r:id="rId84" w:history="1">
        <w:r>
          <w:rPr>
            <w:rStyle w:val="a4"/>
          </w:rPr>
          <w:t>Часть 15 статьи 108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</w:t>
      </w:r>
      <w:r>
        <w:t>98; 2020, N 24, ст. 3739).</w:t>
      </w:r>
    </w:p>
    <w:p w:rsidR="00000000" w:rsidRDefault="00DC582F">
      <w:pPr>
        <w:pStyle w:val="aa"/>
      </w:pPr>
      <w:bookmarkStart w:id="280" w:name="sub_11140"/>
      <w:bookmarkEnd w:id="279"/>
      <w:r>
        <w:rPr>
          <w:vertAlign w:val="superscript"/>
        </w:rPr>
        <w:lastRenderedPageBreak/>
        <w:t>30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81" w:name="sub_11141"/>
      <w:bookmarkEnd w:id="280"/>
      <w:r>
        <w:rPr>
          <w:vertAlign w:val="superscript"/>
        </w:rPr>
        <w:t>31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82" w:name="sub_11142"/>
      <w:bookmarkEnd w:id="281"/>
      <w:r>
        <w:rPr>
          <w:vertAlign w:val="superscript"/>
        </w:rPr>
        <w:t>32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83" w:name="sub_11143"/>
      <w:bookmarkEnd w:id="282"/>
      <w:r>
        <w:rPr>
          <w:vertAlign w:val="superscript"/>
        </w:rPr>
        <w:t>33</w:t>
      </w:r>
      <w:r>
        <w:t xml:space="preserve"> </w:t>
      </w:r>
      <w:hyperlink r:id="rId85" w:history="1">
        <w:r>
          <w:rPr>
            <w:rStyle w:val="a4"/>
          </w:rPr>
          <w:t>Часть 2 статьи 6</w:t>
        </w:r>
      </w:hyperlink>
      <w:r>
        <w:t xml:space="preserve"> Федерального закона от 5 мая 2014 </w:t>
      </w:r>
      <w:r>
        <w:t>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</w:r>
      <w:r>
        <w:t>стополя и о внесении изменений в Федеральный закон "Об образовании в Российской Федерации" (Собрание законодательства Российской Федерации, 2014, N 19, ст. 2289; 2019, N 30, ст. 4134)..</w:t>
      </w:r>
    </w:p>
    <w:p w:rsidR="00000000" w:rsidRDefault="00DC582F">
      <w:pPr>
        <w:pStyle w:val="aa"/>
      </w:pPr>
      <w:bookmarkStart w:id="284" w:name="sub_11144"/>
      <w:bookmarkEnd w:id="283"/>
      <w:r>
        <w:rPr>
          <w:vertAlign w:val="superscript"/>
        </w:rPr>
        <w:t>34</w:t>
      </w:r>
      <w:r>
        <w:t xml:space="preserve"> Собрание законодательства Российской Федерации, 2</w:t>
      </w:r>
      <w:r>
        <w:t>012, N 53, ст. 7598; 2019, N 40, ст. 5488.</w:t>
      </w:r>
    </w:p>
    <w:p w:rsidR="00000000" w:rsidRDefault="00DC582F">
      <w:pPr>
        <w:pStyle w:val="aa"/>
      </w:pPr>
      <w:bookmarkStart w:id="285" w:name="sub_11145"/>
      <w:bookmarkEnd w:id="284"/>
      <w:r>
        <w:rPr>
          <w:vertAlign w:val="superscript"/>
        </w:rPr>
        <w:t>35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86" w:name="sub_11146"/>
      <w:bookmarkEnd w:id="285"/>
      <w:r>
        <w:rPr>
          <w:vertAlign w:val="superscript"/>
        </w:rPr>
        <w:t>36</w:t>
      </w:r>
      <w:r>
        <w:t xml:space="preserve"> Собрание законодательства Российской Федерации, 2012, N 53, ст. 7598; 2019, N 4</w:t>
      </w:r>
      <w:r>
        <w:t>0, ст. 5488.</w:t>
      </w:r>
    </w:p>
    <w:p w:rsidR="00000000" w:rsidRDefault="00DC582F">
      <w:pPr>
        <w:pStyle w:val="aa"/>
      </w:pPr>
      <w:bookmarkStart w:id="287" w:name="sub_11147"/>
      <w:bookmarkEnd w:id="286"/>
      <w:r>
        <w:rPr>
          <w:vertAlign w:val="superscript"/>
        </w:rPr>
        <w:t>37</w:t>
      </w:r>
      <w:r>
        <w:t xml:space="preserve"> Собрание законодательства Российской Федерации, 2012, N 53, ст. 7598; 2019, N 40, ст. 5488.</w:t>
      </w:r>
    </w:p>
    <w:p w:rsidR="00000000" w:rsidRDefault="00DC582F">
      <w:pPr>
        <w:pStyle w:val="aa"/>
      </w:pPr>
      <w:bookmarkStart w:id="288" w:name="sub_11148"/>
      <w:bookmarkEnd w:id="287"/>
      <w:r>
        <w:rPr>
          <w:vertAlign w:val="superscript"/>
        </w:rPr>
        <w:t>38</w:t>
      </w:r>
      <w:r>
        <w:t xml:space="preserve"> </w:t>
      </w:r>
      <w:hyperlink r:id="rId86" w:history="1">
        <w:r>
          <w:rPr>
            <w:rStyle w:val="a4"/>
          </w:rPr>
          <w:t>Часть 3 статьи 71.1</w:t>
        </w:r>
      </w:hyperlink>
      <w:r>
        <w:t xml:space="preserve"> Федерального </w:t>
      </w:r>
      <w:r>
        <w:t>закона от 29 декабря 2012 г. N 273-ФЗ "Об образовании в Российской Федерации" (Собрание законодательства Российской Федерации, 2012, N 53, ст. 7598; 2020, N 24, ст. 3738).</w:t>
      </w:r>
    </w:p>
    <w:p w:rsidR="00000000" w:rsidRDefault="00DC582F">
      <w:pPr>
        <w:pStyle w:val="aa"/>
      </w:pPr>
      <w:bookmarkStart w:id="289" w:name="sub_11149"/>
      <w:bookmarkEnd w:id="288"/>
      <w:r>
        <w:rPr>
          <w:vertAlign w:val="superscript"/>
        </w:rPr>
        <w:t>39</w:t>
      </w:r>
      <w:r>
        <w:t xml:space="preserve"> Собрание законодательства Российской Федерации, 2012, N 53, ст.</w:t>
      </w:r>
      <w:r>
        <w:t> 7598; 2020, N 24, ст. 3738.</w:t>
      </w:r>
    </w:p>
    <w:p w:rsidR="00000000" w:rsidRDefault="00DC582F">
      <w:pPr>
        <w:pStyle w:val="aa"/>
      </w:pPr>
      <w:bookmarkStart w:id="290" w:name="sub_11150"/>
      <w:bookmarkEnd w:id="289"/>
      <w:r>
        <w:rPr>
          <w:vertAlign w:val="superscript"/>
        </w:rPr>
        <w:t>40</w:t>
      </w:r>
      <w:r>
        <w:t xml:space="preserve"> </w:t>
      </w:r>
      <w:hyperlink r:id="rId87" w:history="1">
        <w:r>
          <w:rPr>
            <w:rStyle w:val="a4"/>
          </w:rPr>
          <w:t>Часть 7 статьи 56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</w:t>
      </w:r>
      <w:r>
        <w:t>ельства Российской Федерации, 2012, N 53, ст. 7598; 2018, N 32, ст. 5130).</w:t>
      </w:r>
    </w:p>
    <w:p w:rsidR="00000000" w:rsidRDefault="00DC582F">
      <w:pPr>
        <w:pStyle w:val="aa"/>
      </w:pPr>
      <w:bookmarkStart w:id="291" w:name="sub_11151"/>
      <w:bookmarkEnd w:id="290"/>
      <w:r>
        <w:rPr>
          <w:vertAlign w:val="superscript"/>
        </w:rPr>
        <w:t>41</w:t>
      </w:r>
      <w:r>
        <w:t xml:space="preserve"> </w:t>
      </w:r>
      <w:hyperlink r:id="rId88" w:history="1">
        <w:r>
          <w:rPr>
            <w:rStyle w:val="a4"/>
          </w:rPr>
          <w:t>Пункт 7(1)</w:t>
        </w:r>
      </w:hyperlink>
      <w:r>
        <w:t xml:space="preserve"> Правил установления квоты приема на целевое обучение по образовательным п</w:t>
      </w:r>
      <w:r>
        <w:t xml:space="preserve">рограммам высшего образования за счет бюджетных ассигнований федерального бюджета, утвержденных </w:t>
      </w:r>
      <w:hyperlink r:id="rId8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марта 2019 г. N 302 (Собрание з</w:t>
      </w:r>
      <w:r>
        <w:t>аконодательства Российской Федерации, 2019, N 13, ст. 1415; 2020, N 10, ст. 1341).</w:t>
      </w:r>
    </w:p>
    <w:p w:rsidR="00000000" w:rsidRDefault="00DC582F">
      <w:pPr>
        <w:pStyle w:val="aa"/>
      </w:pPr>
      <w:bookmarkStart w:id="292" w:name="sub_11152"/>
      <w:bookmarkEnd w:id="291"/>
      <w:r>
        <w:rPr>
          <w:vertAlign w:val="superscript"/>
        </w:rPr>
        <w:t>42</w:t>
      </w:r>
      <w:r>
        <w:t xml:space="preserve"> </w:t>
      </w:r>
      <w:hyperlink r:id="rId90" w:history="1">
        <w:r>
          <w:rPr>
            <w:rStyle w:val="a4"/>
          </w:rPr>
          <w:t>Часть 3 статьи 78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DC582F">
      <w:pPr>
        <w:pStyle w:val="aa"/>
      </w:pPr>
      <w:bookmarkStart w:id="293" w:name="sub_11153"/>
      <w:bookmarkEnd w:id="292"/>
      <w:r>
        <w:rPr>
          <w:vertAlign w:val="superscript"/>
        </w:rPr>
        <w:t>43</w:t>
      </w:r>
      <w:r>
        <w:t xml:space="preserve"> Собрание законодательства Российской Федерации, 1999, N 22, ст. 2670; 2013, N 30, ст. 4036.</w:t>
      </w:r>
    </w:p>
    <w:p w:rsidR="00000000" w:rsidRDefault="00DC582F">
      <w:pPr>
        <w:pStyle w:val="aa"/>
      </w:pPr>
      <w:bookmarkStart w:id="294" w:name="sub_11154"/>
      <w:bookmarkEnd w:id="293"/>
      <w:r>
        <w:rPr>
          <w:vertAlign w:val="superscript"/>
        </w:rPr>
        <w:t>44</w:t>
      </w:r>
      <w:r>
        <w:t xml:space="preserve"> </w:t>
      </w:r>
      <w:hyperlink r:id="rId91" w:history="1">
        <w:r>
          <w:rPr>
            <w:rStyle w:val="a4"/>
          </w:rPr>
          <w:t>Пункт 6.1 статьи 17</w:t>
        </w:r>
      </w:hyperlink>
      <w: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 (Соб</w:t>
      </w:r>
      <w:r>
        <w:t>рание законодательства Российской Федерации, 1999, N 22, ст. 2670; 2013, N 30, ст. 4036).</w:t>
      </w:r>
    </w:p>
    <w:p w:rsidR="00000000" w:rsidRDefault="00DC582F">
      <w:pPr>
        <w:pStyle w:val="aa"/>
      </w:pPr>
      <w:bookmarkStart w:id="295" w:name="sub_11155"/>
      <w:bookmarkEnd w:id="294"/>
      <w:r>
        <w:rPr>
          <w:vertAlign w:val="superscript"/>
        </w:rPr>
        <w:t>45</w:t>
      </w:r>
      <w:r>
        <w:t xml:space="preserve"> Собрание законодательства Российской Федерации, 2002, N 30, ст. 3032.</w:t>
      </w:r>
    </w:p>
    <w:bookmarkEnd w:id="295"/>
    <w:p w:rsidR="00000000" w:rsidRDefault="00DC582F"/>
    <w:sectPr w:rsidR="00000000">
      <w:headerReference w:type="default" r:id="rId92"/>
      <w:footerReference w:type="default" r:id="rId9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C582F">
      <w:r>
        <w:separator/>
      </w:r>
    </w:p>
  </w:endnote>
  <w:endnote w:type="continuationSeparator" w:id="0">
    <w:p w:rsidR="00000000" w:rsidRDefault="00DC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C58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01.03.2021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58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58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C582F">
      <w:r>
        <w:separator/>
      </w:r>
    </w:p>
  </w:footnote>
  <w:footnote w:type="continuationSeparator" w:id="0">
    <w:p w:rsidR="00000000" w:rsidRDefault="00DC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582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21 августа 2020 г. N 1076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82F"/>
    <w:rsid w:val="00D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C58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0291362/108826" TargetMode="External"/><Relationship Id="rId18" Type="http://schemas.openxmlformats.org/officeDocument/2006/relationships/hyperlink" Target="http://mobileonline.garant.ru/document/redirect/72762942/1200" TargetMode="External"/><Relationship Id="rId26" Type="http://schemas.openxmlformats.org/officeDocument/2006/relationships/hyperlink" Target="http://mobileonline.garant.ru/document/redirect/70466452/0" TargetMode="External"/><Relationship Id="rId39" Type="http://schemas.openxmlformats.org/officeDocument/2006/relationships/hyperlink" Target="http://mobileonline.garant.ru/document/redirect/70291362/108827" TargetMode="External"/><Relationship Id="rId21" Type="http://schemas.openxmlformats.org/officeDocument/2006/relationships/hyperlink" Target="http://mobileonline.garant.ru/document/redirect/70600456/1000" TargetMode="External"/><Relationship Id="rId34" Type="http://schemas.openxmlformats.org/officeDocument/2006/relationships/hyperlink" Target="http://mobileonline.garant.ru/document/redirect/70291362/108813" TargetMode="External"/><Relationship Id="rId42" Type="http://schemas.openxmlformats.org/officeDocument/2006/relationships/hyperlink" Target="http://mobileonline.garant.ru/document/redirect/70291362/108014" TargetMode="External"/><Relationship Id="rId47" Type="http://schemas.openxmlformats.org/officeDocument/2006/relationships/hyperlink" Target="http://mobileonline.garant.ru/document/redirect/70291362/108652" TargetMode="External"/><Relationship Id="rId50" Type="http://schemas.openxmlformats.org/officeDocument/2006/relationships/hyperlink" Target="http://mobileonline.garant.ru/document/redirect/70291362/108826" TargetMode="External"/><Relationship Id="rId55" Type="http://schemas.openxmlformats.org/officeDocument/2006/relationships/hyperlink" Target="http://mobileonline.garant.ru/document/redirect/70291362/108847" TargetMode="External"/><Relationship Id="rId63" Type="http://schemas.openxmlformats.org/officeDocument/2006/relationships/hyperlink" Target="http://mobileonline.garant.ru/document/redirect/12115694/17" TargetMode="External"/><Relationship Id="rId68" Type="http://schemas.openxmlformats.org/officeDocument/2006/relationships/hyperlink" Target="http://mobileonline.garant.ru/document/redirect/70291362/108938" TargetMode="External"/><Relationship Id="rId76" Type="http://schemas.openxmlformats.org/officeDocument/2006/relationships/hyperlink" Target="http://mobileonline.garant.ru/document/redirect/12179043/172" TargetMode="External"/><Relationship Id="rId84" Type="http://schemas.openxmlformats.org/officeDocument/2006/relationships/hyperlink" Target="http://mobileonline.garant.ru/document/redirect/70291362/108015" TargetMode="External"/><Relationship Id="rId89" Type="http://schemas.openxmlformats.org/officeDocument/2006/relationships/hyperlink" Target="http://mobileonline.garant.ru/document/redirect/72203006/0" TargetMode="External"/><Relationship Id="rId7" Type="http://schemas.openxmlformats.org/officeDocument/2006/relationships/hyperlink" Target="http://mobileonline.garant.ru/document/redirect/74541661/0" TargetMode="External"/><Relationship Id="rId71" Type="http://schemas.openxmlformats.org/officeDocument/2006/relationships/hyperlink" Target="http://mobileonline.garant.ru/document/redirect/70669596/1001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2762942/1100" TargetMode="External"/><Relationship Id="rId29" Type="http://schemas.openxmlformats.org/officeDocument/2006/relationships/hyperlink" Target="http://mobileonline.garant.ru/document/redirect/72762942/1100" TargetMode="External"/><Relationship Id="rId11" Type="http://schemas.openxmlformats.org/officeDocument/2006/relationships/hyperlink" Target="http://mobileonline.garant.ru/document/redirect/70291362/108929" TargetMode="External"/><Relationship Id="rId24" Type="http://schemas.openxmlformats.org/officeDocument/2006/relationships/hyperlink" Target="http://mobileonline.garant.ru/document/redirect/71232110/1000" TargetMode="External"/><Relationship Id="rId32" Type="http://schemas.openxmlformats.org/officeDocument/2006/relationships/hyperlink" Target="http://mobileonline.garant.ru/document/redirect/70291362/108847" TargetMode="External"/><Relationship Id="rId37" Type="http://schemas.openxmlformats.org/officeDocument/2006/relationships/hyperlink" Target="http://mobileonline.garant.ru/document/redirect/70291362/108847" TargetMode="External"/><Relationship Id="rId40" Type="http://schemas.openxmlformats.org/officeDocument/2006/relationships/hyperlink" Target="http://mobileonline.garant.ru/document/redirect/70291362/108844" TargetMode="External"/><Relationship Id="rId45" Type="http://schemas.openxmlformats.org/officeDocument/2006/relationships/hyperlink" Target="http://mobileonline.garant.ru/document/redirect/71251462/1004" TargetMode="External"/><Relationship Id="rId53" Type="http://schemas.openxmlformats.org/officeDocument/2006/relationships/hyperlink" Target="http://mobileonline.garant.ru/document/redirect/70291362/108845" TargetMode="External"/><Relationship Id="rId58" Type="http://schemas.openxmlformats.org/officeDocument/2006/relationships/hyperlink" Target="http://mobileonline.garant.ru/document/redirect/70291362/108844" TargetMode="External"/><Relationship Id="rId66" Type="http://schemas.openxmlformats.org/officeDocument/2006/relationships/hyperlink" Target="http://mobileonline.garant.ru/document/redirect/70468236/1" TargetMode="External"/><Relationship Id="rId74" Type="http://schemas.openxmlformats.org/officeDocument/2006/relationships/hyperlink" Target="http://mobileonline.garant.ru/document/redirect/70291362/108722" TargetMode="External"/><Relationship Id="rId79" Type="http://schemas.openxmlformats.org/officeDocument/2006/relationships/hyperlink" Target="http://mobileonline.garant.ru/document/redirect/70291362/108811" TargetMode="External"/><Relationship Id="rId87" Type="http://schemas.openxmlformats.org/officeDocument/2006/relationships/hyperlink" Target="http://mobileonline.garant.ru/document/redirect/70291362/10867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70468236/1" TargetMode="External"/><Relationship Id="rId82" Type="http://schemas.openxmlformats.org/officeDocument/2006/relationships/hyperlink" Target="http://mobileonline.garant.ru/document/redirect/71891366/0" TargetMode="External"/><Relationship Id="rId90" Type="http://schemas.openxmlformats.org/officeDocument/2006/relationships/hyperlink" Target="http://mobileonline.garant.ru/document/redirect/70291362/108897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mobileonline.garant.ru/document/redirect/72762942/1200" TargetMode="External"/><Relationship Id="rId14" Type="http://schemas.openxmlformats.org/officeDocument/2006/relationships/hyperlink" Target="http://mobileonline.garant.ru/document/redirect/70291362/108847" TargetMode="External"/><Relationship Id="rId22" Type="http://schemas.openxmlformats.org/officeDocument/2006/relationships/hyperlink" Target="http://mobileonline.garant.ru/document/redirect/70600456/0" TargetMode="External"/><Relationship Id="rId27" Type="http://schemas.openxmlformats.org/officeDocument/2006/relationships/hyperlink" Target="http://mobileonline.garant.ru/document/redirect/70291362/108814" TargetMode="External"/><Relationship Id="rId30" Type="http://schemas.openxmlformats.org/officeDocument/2006/relationships/hyperlink" Target="http://mobileonline.garant.ru/document/redirect/70291362/108808" TargetMode="External"/><Relationship Id="rId35" Type="http://schemas.openxmlformats.org/officeDocument/2006/relationships/hyperlink" Target="http://mobileonline.garant.ru/document/redirect/70291362/108826" TargetMode="External"/><Relationship Id="rId43" Type="http://schemas.openxmlformats.org/officeDocument/2006/relationships/hyperlink" Target="http://mobileonline.garant.ru/document/redirect/71341396/1000" TargetMode="External"/><Relationship Id="rId48" Type="http://schemas.openxmlformats.org/officeDocument/2006/relationships/hyperlink" Target="http://mobileonline.garant.ru/document/redirect/70291362/108652" TargetMode="External"/><Relationship Id="rId56" Type="http://schemas.openxmlformats.org/officeDocument/2006/relationships/hyperlink" Target="http://mobileonline.garant.ru/document/redirect/70291362/108844" TargetMode="External"/><Relationship Id="rId64" Type="http://schemas.openxmlformats.org/officeDocument/2006/relationships/hyperlink" Target="http://mobileonline.garant.ru/document/redirect/70291362/0" TargetMode="External"/><Relationship Id="rId69" Type="http://schemas.openxmlformats.org/officeDocument/2006/relationships/hyperlink" Target="http://mobileonline.garant.ru/document/redirect/70291362/108721" TargetMode="External"/><Relationship Id="rId77" Type="http://schemas.openxmlformats.org/officeDocument/2006/relationships/hyperlink" Target="http://mobileonline.garant.ru/document/redirect/12179043/179" TargetMode="External"/><Relationship Id="rId8" Type="http://schemas.openxmlformats.org/officeDocument/2006/relationships/hyperlink" Target="http://mobileonline.garant.ru/document/redirect/70291362/108658" TargetMode="External"/><Relationship Id="rId51" Type="http://schemas.openxmlformats.org/officeDocument/2006/relationships/hyperlink" Target="http://mobileonline.garant.ru/document/redirect/70291362/108827" TargetMode="External"/><Relationship Id="rId72" Type="http://schemas.openxmlformats.org/officeDocument/2006/relationships/hyperlink" Target="http://mobileonline.garant.ru/document/redirect/70662984/0" TargetMode="External"/><Relationship Id="rId80" Type="http://schemas.openxmlformats.org/officeDocument/2006/relationships/hyperlink" Target="http://mobileonline.garant.ru/document/redirect/70291362/108810" TargetMode="External"/><Relationship Id="rId85" Type="http://schemas.openxmlformats.org/officeDocument/2006/relationships/hyperlink" Target="http://mobileonline.garant.ru/document/redirect/70648732/62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71732778/2103" TargetMode="External"/><Relationship Id="rId17" Type="http://schemas.openxmlformats.org/officeDocument/2006/relationships/hyperlink" Target="http://mobileonline.garant.ru/document/redirect/72762942/1200" TargetMode="External"/><Relationship Id="rId25" Type="http://schemas.openxmlformats.org/officeDocument/2006/relationships/hyperlink" Target="http://mobileonline.garant.ru/document/redirect/72746484/0" TargetMode="External"/><Relationship Id="rId33" Type="http://schemas.openxmlformats.org/officeDocument/2006/relationships/hyperlink" Target="http://mobileonline.garant.ru/document/redirect/70291362/108812" TargetMode="External"/><Relationship Id="rId38" Type="http://schemas.openxmlformats.org/officeDocument/2006/relationships/hyperlink" Target="http://mobileonline.garant.ru/document/redirect/70291362/108826" TargetMode="External"/><Relationship Id="rId46" Type="http://schemas.openxmlformats.org/officeDocument/2006/relationships/hyperlink" Target="http://mobileonline.garant.ru/document/redirect/71251462/0" TargetMode="External"/><Relationship Id="rId59" Type="http://schemas.openxmlformats.org/officeDocument/2006/relationships/hyperlink" Target="http://mobileonline.garant.ru/document/redirect/70291362/108845" TargetMode="External"/><Relationship Id="rId67" Type="http://schemas.openxmlformats.org/officeDocument/2006/relationships/hyperlink" Target="http://mobileonline.garant.ru/document/redirect/10102673/3" TargetMode="External"/><Relationship Id="rId20" Type="http://schemas.openxmlformats.org/officeDocument/2006/relationships/hyperlink" Target="http://mobileonline.garant.ru/document/redirect/70291362/108813" TargetMode="External"/><Relationship Id="rId41" Type="http://schemas.openxmlformats.org/officeDocument/2006/relationships/hyperlink" Target="http://mobileonline.garant.ru/document/redirect/70291362/108845" TargetMode="External"/><Relationship Id="rId54" Type="http://schemas.openxmlformats.org/officeDocument/2006/relationships/hyperlink" Target="http://mobileonline.garant.ru/document/redirect/70291362/108826" TargetMode="External"/><Relationship Id="rId62" Type="http://schemas.openxmlformats.org/officeDocument/2006/relationships/hyperlink" Target="http://mobileonline.garant.ru/document/redirect/70468236/1" TargetMode="External"/><Relationship Id="rId70" Type="http://schemas.openxmlformats.org/officeDocument/2006/relationships/hyperlink" Target="http://mobileonline.garant.ru/document/redirect/70526912/8" TargetMode="External"/><Relationship Id="rId75" Type="http://schemas.openxmlformats.org/officeDocument/2006/relationships/hyperlink" Target="http://mobileonline.garant.ru/document/redirect/196580/45" TargetMode="External"/><Relationship Id="rId83" Type="http://schemas.openxmlformats.org/officeDocument/2006/relationships/hyperlink" Target="http://mobileonline.garant.ru/document/redirect/72103294/0" TargetMode="External"/><Relationship Id="rId88" Type="http://schemas.openxmlformats.org/officeDocument/2006/relationships/hyperlink" Target="http://mobileonline.garant.ru/document/redirect/72203006/2071" TargetMode="External"/><Relationship Id="rId91" Type="http://schemas.openxmlformats.org/officeDocument/2006/relationships/hyperlink" Target="http://mobileonline.garant.ru/document/redirect/12115694/17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72762942/0" TargetMode="External"/><Relationship Id="rId23" Type="http://schemas.openxmlformats.org/officeDocument/2006/relationships/hyperlink" Target="http://mobileonline.garant.ru/document/redirect/70720642/1000" TargetMode="External"/><Relationship Id="rId28" Type="http://schemas.openxmlformats.org/officeDocument/2006/relationships/hyperlink" Target="http://mobileonline.garant.ru/document/redirect/70291362/108815" TargetMode="External"/><Relationship Id="rId36" Type="http://schemas.openxmlformats.org/officeDocument/2006/relationships/hyperlink" Target="http://mobileonline.garant.ru/document/redirect/70291362/108826" TargetMode="External"/><Relationship Id="rId49" Type="http://schemas.openxmlformats.org/officeDocument/2006/relationships/hyperlink" Target="http://mobileonline.garant.ru/document/redirect/70291362/108826" TargetMode="External"/><Relationship Id="rId57" Type="http://schemas.openxmlformats.org/officeDocument/2006/relationships/hyperlink" Target="http://mobileonline.garant.ru/document/redirect/70291362/108845" TargetMode="External"/><Relationship Id="rId10" Type="http://schemas.openxmlformats.org/officeDocument/2006/relationships/hyperlink" Target="http://mobileonline.garant.ru/document/redirect/71968584/0" TargetMode="External"/><Relationship Id="rId31" Type="http://schemas.openxmlformats.org/officeDocument/2006/relationships/hyperlink" Target="http://mobileonline.garant.ru/document/redirect/70291362/108826" TargetMode="External"/><Relationship Id="rId44" Type="http://schemas.openxmlformats.org/officeDocument/2006/relationships/hyperlink" Target="http://mobileonline.garant.ru/document/redirect/71341396/0" TargetMode="External"/><Relationship Id="rId52" Type="http://schemas.openxmlformats.org/officeDocument/2006/relationships/hyperlink" Target="http://mobileonline.garant.ru/document/redirect/70291362/108844" TargetMode="External"/><Relationship Id="rId60" Type="http://schemas.openxmlformats.org/officeDocument/2006/relationships/hyperlink" Target="http://mobileonline.garant.ru/document/redirect/70291362/7111" TargetMode="External"/><Relationship Id="rId65" Type="http://schemas.openxmlformats.org/officeDocument/2006/relationships/hyperlink" Target="http://mobileonline.garant.ru/document/redirect/184755/10" TargetMode="External"/><Relationship Id="rId73" Type="http://schemas.openxmlformats.org/officeDocument/2006/relationships/hyperlink" Target="http://mobileonline.garant.ru/document/redirect/70291362/109252" TargetMode="External"/><Relationship Id="rId78" Type="http://schemas.openxmlformats.org/officeDocument/2006/relationships/hyperlink" Target="http://mobileonline.garant.ru/document/redirect/71732778/2110" TargetMode="External"/><Relationship Id="rId81" Type="http://schemas.openxmlformats.org/officeDocument/2006/relationships/hyperlink" Target="http://mobileonline.garant.ru/document/redirect/70291362/108892" TargetMode="External"/><Relationship Id="rId86" Type="http://schemas.openxmlformats.org/officeDocument/2006/relationships/hyperlink" Target="http://mobileonline.garant.ru/document/redirect/70291362/7113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1968584/14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15609</Words>
  <Characters>88974</Characters>
  <Application>Microsoft Office Word</Application>
  <DocSecurity>0</DocSecurity>
  <Lines>741</Lines>
  <Paragraphs>208</Paragraphs>
  <ScaleCrop>false</ScaleCrop>
  <Company>НПП "Гарант-Сервис"</Company>
  <LinksUpToDate>false</LinksUpToDate>
  <CharactersWithSpaces>104375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btw</cp:lastModifiedBy>
  <cp:revision>2</cp:revision>
  <dcterms:created xsi:type="dcterms:W3CDTF">2021-03-01T10:04:00Z</dcterms:created>
  <dcterms:modified xsi:type="dcterms:W3CDTF">2021-03-01T10:04:00Z</dcterms:modified>
</cp:coreProperties>
</file>