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3B" w:rsidRPr="000E2D56" w:rsidRDefault="006F333B" w:rsidP="006F333B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6F333B" w:rsidRPr="00EB0E75" w:rsidRDefault="006F333B" w:rsidP="006F333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6F333B" w:rsidRPr="00EB0E75" w:rsidRDefault="006F333B" w:rsidP="006F333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6F333B" w:rsidRPr="00EB0E75" w:rsidRDefault="006F333B" w:rsidP="006F333B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6F333B" w:rsidRPr="00EB0E75" w:rsidTr="00F646D6">
        <w:tc>
          <w:tcPr>
            <w:tcW w:w="4253" w:type="dxa"/>
          </w:tcPr>
          <w:p w:rsidR="006F333B" w:rsidRPr="00EB0E75" w:rsidRDefault="006F333B" w:rsidP="00F646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6F333B" w:rsidRPr="00EB0E75" w:rsidTr="00F646D6">
        <w:tc>
          <w:tcPr>
            <w:tcW w:w="4253" w:type="dxa"/>
          </w:tcPr>
          <w:p w:rsidR="006F333B" w:rsidRDefault="006F333B" w:rsidP="00F646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6F333B" w:rsidRPr="00EB0E75" w:rsidRDefault="006F333B" w:rsidP="00F646D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333B" w:rsidRPr="00EB0E75" w:rsidTr="00F646D6">
        <w:tc>
          <w:tcPr>
            <w:tcW w:w="4253" w:type="dxa"/>
          </w:tcPr>
          <w:p w:rsidR="006F333B" w:rsidRPr="00EB0E75" w:rsidRDefault="006F333B" w:rsidP="00F646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6F333B" w:rsidRPr="00EB0E75" w:rsidRDefault="006F333B" w:rsidP="00F646D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A1F7A" w:rsidRPr="00ED6E70" w:rsidRDefault="00DA1F7A" w:rsidP="00DA1F7A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DA1F7A" w:rsidRPr="00ED6E70" w:rsidRDefault="00DA1F7A" w:rsidP="00DA1F7A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DA1F7A" w:rsidRDefault="00DA1F7A" w:rsidP="00DA1F7A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«ОРГАНИЗАЦИЯ РАБОТЫ С ОБРАЩЕНИЯМИ ГРАЖДАН В ОРГАНЫ ГОСУДАРСТВЕННОЙ ВЛАСТИ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DA1F7A" w:rsidRPr="00ED6E70" w:rsidRDefault="00DA1F7A" w:rsidP="00DA1F7A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DA1F7A" w:rsidRPr="00DA1F7A" w:rsidRDefault="00DA1F7A" w:rsidP="00DA1F7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Pr="00DA1F7A">
        <w:rPr>
          <w:rFonts w:ascii="Times New Roman" w:hAnsi="Times New Roman" w:cs="Times New Roman"/>
          <w:sz w:val="26"/>
          <w:szCs w:val="26"/>
        </w:rPr>
        <w:t>совершенствование и (или) получение новой компетенции, необходимой для профессиональной деятельности в области организации работы с обращениями граждан в органы государственной власти.</w:t>
      </w:r>
    </w:p>
    <w:p w:rsidR="00DA1F7A" w:rsidRPr="00ED6E70" w:rsidRDefault="00DA1F7A" w:rsidP="00DA1F7A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DA1F7A" w:rsidRPr="00ED6E70" w:rsidRDefault="00DA1F7A" w:rsidP="00DA1F7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DA1F7A" w:rsidRPr="00ED6E70" w:rsidRDefault="00DA1F7A" w:rsidP="00DA1F7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DA1F7A" w:rsidRPr="00ED6E70" w:rsidRDefault="00DA1F7A" w:rsidP="00DA1F7A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>
        <w:rPr>
          <w:rFonts w:ascii="Times New Roman" w:hAnsi="Times New Roman" w:cs="Times New Roman"/>
          <w:sz w:val="26"/>
          <w:szCs w:val="26"/>
        </w:rPr>
        <w:t>36 часов</w:t>
      </w:r>
    </w:p>
    <w:p w:rsidR="00DA1F7A" w:rsidRPr="006F333B" w:rsidRDefault="00DA1F7A" w:rsidP="00DA1F7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F333B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6F333B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DA1F7A" w:rsidRPr="006F333B" w:rsidRDefault="00DA1F7A" w:rsidP="00DA1F7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F333B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6F333B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DA1F7A" w:rsidRPr="006F333B" w:rsidRDefault="00DA1F7A" w:rsidP="00DA1F7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F333B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6F333B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DA1F7A" w:rsidRPr="00ED6E70" w:rsidRDefault="00DA1F7A" w:rsidP="00DA1F7A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979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23"/>
        <w:gridCol w:w="1730"/>
        <w:gridCol w:w="857"/>
        <w:gridCol w:w="1117"/>
        <w:gridCol w:w="1904"/>
        <w:gridCol w:w="2130"/>
        <w:gridCol w:w="1235"/>
      </w:tblGrid>
      <w:tr w:rsidR="00DA1F7A" w:rsidRPr="008A0D70" w:rsidTr="00463B57">
        <w:tc>
          <w:tcPr>
            <w:tcW w:w="823" w:type="dxa"/>
            <w:vMerge w:val="restart"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730" w:type="dxa"/>
            <w:vMerge w:val="restart"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2130" w:type="dxa"/>
            <w:vMerge w:val="restart"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35" w:type="dxa"/>
            <w:vMerge w:val="restart"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DA1F7A" w:rsidRPr="008A0D70" w:rsidTr="00463B57">
        <w:tc>
          <w:tcPr>
            <w:tcW w:w="823" w:type="dxa"/>
            <w:vMerge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  <w:vMerge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4" w:type="dxa"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30" w:type="dxa"/>
            <w:vMerge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DA1F7A" w:rsidRPr="008A0D70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1F7A" w:rsidRPr="003B5105" w:rsidTr="00463B57">
        <w:tc>
          <w:tcPr>
            <w:tcW w:w="823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730" w:type="dxa"/>
          </w:tcPr>
          <w:p w:rsidR="00DA1F7A" w:rsidRPr="003B5105" w:rsidRDefault="00DA1F7A" w:rsidP="00463B57">
            <w:pPr>
              <w:pStyle w:val="a3"/>
              <w:tabs>
                <w:tab w:val="left" w:pos="990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 xml:space="preserve">Теоретико-правовые основы рассмотрения обращений граждан в государственные органы </w:t>
            </w:r>
          </w:p>
        </w:tc>
        <w:tc>
          <w:tcPr>
            <w:tcW w:w="857" w:type="dxa"/>
          </w:tcPr>
          <w:p w:rsidR="00DA1F7A" w:rsidRPr="003B5105" w:rsidRDefault="00DA1F7A" w:rsidP="00463B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11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35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1F7A" w:rsidRPr="003B5105" w:rsidTr="00463B57">
        <w:tc>
          <w:tcPr>
            <w:tcW w:w="823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17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/>
                <w:iCs/>
                <w:color w:val="000000"/>
                <w:sz w:val="26"/>
                <w:szCs w:val="26"/>
              </w:rPr>
              <w:t>Понятие и виды обращений граждан</w:t>
            </w:r>
          </w:p>
        </w:tc>
        <w:tc>
          <w:tcPr>
            <w:tcW w:w="85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1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35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1F7A" w:rsidRPr="003B5105" w:rsidTr="00463B57">
        <w:tc>
          <w:tcPr>
            <w:tcW w:w="823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17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Правовая основа </w:t>
            </w:r>
            <w:r w:rsidRPr="003B5105">
              <w:rPr>
                <w:rFonts w:ascii="Times New Roman" w:hAnsi="Times New Roman"/>
                <w:iCs/>
                <w:color w:val="000000"/>
                <w:sz w:val="26"/>
                <w:szCs w:val="26"/>
              </w:rPr>
              <w:lastRenderedPageBreak/>
              <w:t>обращений граждан в государственные органы Российской Федерации</w:t>
            </w:r>
          </w:p>
        </w:tc>
        <w:tc>
          <w:tcPr>
            <w:tcW w:w="85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11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35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1F7A" w:rsidRPr="003B5105" w:rsidTr="00463B57">
        <w:tc>
          <w:tcPr>
            <w:tcW w:w="823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DA1F7A" w:rsidRPr="003B5105" w:rsidTr="00463B57">
        <w:tc>
          <w:tcPr>
            <w:tcW w:w="823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</w:p>
        </w:tc>
        <w:tc>
          <w:tcPr>
            <w:tcW w:w="17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Порядок рассмотрения обращений граждан</w:t>
            </w:r>
          </w:p>
        </w:tc>
        <w:tc>
          <w:tcPr>
            <w:tcW w:w="857" w:type="dxa"/>
          </w:tcPr>
          <w:p w:rsidR="00DA1F7A" w:rsidRPr="003B5105" w:rsidRDefault="00DA1F7A" w:rsidP="00463B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11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35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DA1F7A" w:rsidRPr="003B5105" w:rsidTr="00463B57">
        <w:tc>
          <w:tcPr>
            <w:tcW w:w="823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17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/>
                <w:iCs/>
                <w:color w:val="000000"/>
                <w:spacing w:val="-5"/>
                <w:sz w:val="26"/>
                <w:szCs w:val="26"/>
              </w:rPr>
              <w:t>Характеристика порядка рассмотрения обращений граждан</w:t>
            </w:r>
          </w:p>
        </w:tc>
        <w:tc>
          <w:tcPr>
            <w:tcW w:w="85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1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35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1F7A" w:rsidRPr="003B5105" w:rsidTr="00463B57">
        <w:tc>
          <w:tcPr>
            <w:tcW w:w="823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17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iCs/>
                <w:sz w:val="26"/>
                <w:szCs w:val="26"/>
              </w:rPr>
              <w:t>Рассмотрение административной жалобы и личный приём граждан</w:t>
            </w:r>
          </w:p>
        </w:tc>
        <w:tc>
          <w:tcPr>
            <w:tcW w:w="85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1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35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1F7A" w:rsidRPr="003B5105" w:rsidTr="00463B57">
        <w:tc>
          <w:tcPr>
            <w:tcW w:w="823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2</w:t>
            </w:r>
          </w:p>
        </w:tc>
        <w:tc>
          <w:tcPr>
            <w:tcW w:w="85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DA1F7A" w:rsidRPr="003B5105" w:rsidTr="00463B57">
        <w:tc>
          <w:tcPr>
            <w:tcW w:w="823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7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i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DA1F7A" w:rsidRPr="003B5105" w:rsidTr="00463B57">
        <w:tc>
          <w:tcPr>
            <w:tcW w:w="2553" w:type="dxa"/>
            <w:gridSpan w:val="2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17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904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130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510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235" w:type="dxa"/>
          </w:tcPr>
          <w:p w:rsidR="00DA1F7A" w:rsidRPr="003B5105" w:rsidRDefault="00DA1F7A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</w:tbl>
    <w:p w:rsidR="00E74E91" w:rsidRDefault="00E74E91"/>
    <w:sectPr w:rsidR="00E74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C47"/>
    <w:rsid w:val="001D2FDF"/>
    <w:rsid w:val="00356CEA"/>
    <w:rsid w:val="003B5105"/>
    <w:rsid w:val="006F333B"/>
    <w:rsid w:val="00B52C47"/>
    <w:rsid w:val="00DA1F7A"/>
    <w:rsid w:val="00E05FCD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30D54-FB0F-4846-881F-EF5CB02D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F7A"/>
    <w:pPr>
      <w:ind w:left="720"/>
      <w:contextualSpacing/>
    </w:pPr>
  </w:style>
  <w:style w:type="table" w:styleId="a4">
    <w:name w:val="Table Grid"/>
    <w:basedOn w:val="a1"/>
    <w:uiPriority w:val="39"/>
    <w:rsid w:val="00DA1F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4</cp:revision>
  <dcterms:created xsi:type="dcterms:W3CDTF">2024-09-20T08:55:00Z</dcterms:created>
  <dcterms:modified xsi:type="dcterms:W3CDTF">2024-09-24T07:26:00Z</dcterms:modified>
</cp:coreProperties>
</file>