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B62" w:rsidRPr="000E2D56" w:rsidRDefault="007A4B62" w:rsidP="007A4B62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7A4B62" w:rsidRPr="00EB0E75" w:rsidRDefault="007A4B62" w:rsidP="007A4B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7A4B62" w:rsidRPr="00EB0E75" w:rsidRDefault="007A4B62" w:rsidP="007A4B6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7A4B62" w:rsidRPr="00EB0E75" w:rsidRDefault="007A4B62" w:rsidP="007A4B62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A4B62" w:rsidRPr="00EB0E75" w:rsidTr="00EB0E75">
        <w:tc>
          <w:tcPr>
            <w:tcW w:w="4253" w:type="dxa"/>
          </w:tcPr>
          <w:p w:rsidR="007A4B62" w:rsidRPr="00EB0E75" w:rsidRDefault="007A4B62" w:rsidP="00AC62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7A4B62" w:rsidRPr="00EB0E75" w:rsidTr="00EB0E75">
        <w:tc>
          <w:tcPr>
            <w:tcW w:w="4253" w:type="dxa"/>
          </w:tcPr>
          <w:p w:rsidR="007A4B62" w:rsidRDefault="003D2F03" w:rsidP="003D2F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3D2F03" w:rsidRPr="00EB0E75" w:rsidRDefault="003D2F03" w:rsidP="003D2F0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4B62" w:rsidRPr="00EB0E75" w:rsidTr="00EB0E75">
        <w:tc>
          <w:tcPr>
            <w:tcW w:w="4253" w:type="dxa"/>
          </w:tcPr>
          <w:p w:rsidR="007A4B62" w:rsidRPr="00EB0E75" w:rsidRDefault="007A4B62" w:rsidP="00AC62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 w:rsidR="003D2F03"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7A4B62" w:rsidRPr="00EB0E75" w:rsidRDefault="007A4B62" w:rsidP="00AF061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0303" w:rsidRPr="00EB0E75" w:rsidRDefault="007A4B62" w:rsidP="00C919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>КАЛЕНДАРНЫЙ УЧЕБНЫЙ ГРАФИК</w:t>
      </w:r>
    </w:p>
    <w:p w:rsidR="003D2F03" w:rsidRDefault="00C91956" w:rsidP="00C919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>по дополнительным профессиональным программам повышения квалификации</w:t>
      </w:r>
    </w:p>
    <w:p w:rsidR="00C91956" w:rsidRPr="00EB0E75" w:rsidRDefault="00C91956" w:rsidP="00C919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 на 2024-2025 уч. год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4"/>
        <w:gridCol w:w="5387"/>
        <w:gridCol w:w="3543"/>
      </w:tblGrid>
      <w:tr w:rsidR="00C91956" w:rsidRPr="00EB0E75" w:rsidTr="00B731ED">
        <w:tc>
          <w:tcPr>
            <w:tcW w:w="704" w:type="dxa"/>
          </w:tcPr>
          <w:p w:rsidR="00C91956" w:rsidRPr="00EB0E75" w:rsidRDefault="00C91956" w:rsidP="00C919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387" w:type="dxa"/>
          </w:tcPr>
          <w:p w:rsidR="00C91956" w:rsidRPr="00EB0E75" w:rsidRDefault="00C91956" w:rsidP="00C919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</w:t>
            </w:r>
          </w:p>
        </w:tc>
        <w:tc>
          <w:tcPr>
            <w:tcW w:w="3543" w:type="dxa"/>
          </w:tcPr>
          <w:p w:rsidR="00C91956" w:rsidRPr="00EB0E75" w:rsidRDefault="00C91956" w:rsidP="00C919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Дата проведения 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Государственное и муниципальное управление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5445">
              <w:rPr>
                <w:rFonts w:ascii="Times New Roman" w:hAnsi="Times New Roman" w:cs="Times New Roman"/>
                <w:sz w:val="26"/>
                <w:szCs w:val="26"/>
              </w:rPr>
              <w:t>Контрактная система в сфере закупок товаров, работ, услуг для обеспечения государственных и муниципальных ну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жд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5445">
              <w:rPr>
                <w:rFonts w:ascii="Times New Roman" w:hAnsi="Times New Roman" w:cs="Times New Roman"/>
                <w:sz w:val="26"/>
                <w:szCs w:val="26"/>
              </w:rPr>
              <w:t>Профессиональная деятельность муниципальных служащи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Политическая система современной России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Противодействие коррупции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Медиатор в социальной сфере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Психологическая помощь в кризисных и экстремальных ситуациях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Организация закупок товаров, работ, услуг отдельными видами юридических лиц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Актуальные вопросы трудового законодательства Российской Федерации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Актуальные вопросы договорного права Российской Федерации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Актуальные вопросы жилищного права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Залоговое право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Корпоративное право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Социальная психология и психология управления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Совершенствование системы государственной службы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Кадровое делопроизводство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Связи с общественностью в органах власти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Организация местного самоуправления и особенности его применения в Российской Федерации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Организация работы с обращениями граждан в органы государственной власти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5387" w:type="dxa"/>
          </w:tcPr>
          <w:p w:rsidR="00F75445" w:rsidRPr="00A34146" w:rsidRDefault="00F7544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Противодействие коррупции в системе государственного и муниципального управления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pStyle w:val="a4"/>
              <w:ind w:left="2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Вопросы профилактики экстремизма и терроризма в Российской Федера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ции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pStyle w:val="a4"/>
              <w:ind w:left="2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Этика делового общения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EB0E75" w:rsidRDefault="00F75445" w:rsidP="00F75445">
            <w:pPr>
              <w:pStyle w:val="a4"/>
              <w:ind w:left="2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5387" w:type="dxa"/>
          </w:tcPr>
          <w:p w:rsidR="00F75445" w:rsidRPr="00EB0E7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Управление конфликтами. Методы воздействия и противостояния манипуляци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ями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F75445" w:rsidRPr="00EB0E75" w:rsidTr="00B731ED">
        <w:tc>
          <w:tcPr>
            <w:tcW w:w="704" w:type="dxa"/>
          </w:tcPr>
          <w:p w:rsidR="00F75445" w:rsidRPr="00F75445" w:rsidRDefault="00F75445" w:rsidP="00F754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5387" w:type="dxa"/>
          </w:tcPr>
          <w:p w:rsidR="00F75445" w:rsidRPr="00EB0E75" w:rsidRDefault="00AD3515" w:rsidP="00F754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Эффективные коммуникации</w:t>
            </w:r>
          </w:p>
        </w:tc>
        <w:tc>
          <w:tcPr>
            <w:tcW w:w="3543" w:type="dxa"/>
          </w:tcPr>
          <w:p w:rsidR="00F75445" w:rsidRPr="00EB0E75" w:rsidRDefault="00F7544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  <w:tr w:rsidR="00AD3515" w:rsidRPr="00EB0E75" w:rsidTr="00B731ED">
        <w:tc>
          <w:tcPr>
            <w:tcW w:w="704" w:type="dxa"/>
          </w:tcPr>
          <w:p w:rsidR="00AD3515" w:rsidRDefault="00AD3515" w:rsidP="00F754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5387" w:type="dxa"/>
          </w:tcPr>
          <w:p w:rsidR="00AD3515" w:rsidRPr="00A34146" w:rsidRDefault="00AD3515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341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Психологическая помощь семье в ситуации кризиса</w:t>
            </w:r>
          </w:p>
        </w:tc>
        <w:tc>
          <w:tcPr>
            <w:tcW w:w="3543" w:type="dxa"/>
          </w:tcPr>
          <w:p w:rsidR="00AD3515" w:rsidRPr="00EB0E75" w:rsidRDefault="00AD3515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Отдельный график</w:t>
            </w:r>
          </w:p>
        </w:tc>
      </w:tr>
      <w:tr w:rsidR="000775EF" w:rsidRPr="00EB0E75" w:rsidTr="00B731ED">
        <w:tc>
          <w:tcPr>
            <w:tcW w:w="704" w:type="dxa"/>
          </w:tcPr>
          <w:p w:rsidR="000775EF" w:rsidRDefault="000775EF" w:rsidP="00F754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26. </w:t>
            </w:r>
          </w:p>
        </w:tc>
        <w:tc>
          <w:tcPr>
            <w:tcW w:w="5387" w:type="dxa"/>
          </w:tcPr>
          <w:p w:rsidR="000775EF" w:rsidRPr="00A34146" w:rsidRDefault="000775EF" w:rsidP="00F7544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Документационное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обеспечение управления</w:t>
            </w:r>
          </w:p>
        </w:tc>
        <w:tc>
          <w:tcPr>
            <w:tcW w:w="3543" w:type="dxa"/>
          </w:tcPr>
          <w:p w:rsidR="000775EF" w:rsidRDefault="000775EF" w:rsidP="00F754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1-го и 15-го числа каждого месяца</w:t>
            </w:r>
          </w:p>
        </w:tc>
      </w:tr>
    </w:tbl>
    <w:p w:rsidR="00C91956" w:rsidRDefault="00C91956" w:rsidP="00C91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956" w:rsidRDefault="00C91956" w:rsidP="00C91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956" w:rsidRPr="00C91956" w:rsidRDefault="00C91956" w:rsidP="00C91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91956" w:rsidRPr="00C91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C1CDA"/>
    <w:multiLevelType w:val="hybridMultilevel"/>
    <w:tmpl w:val="FC783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FF"/>
    <w:rsid w:val="000775EF"/>
    <w:rsid w:val="000E2D56"/>
    <w:rsid w:val="001372DE"/>
    <w:rsid w:val="002127A2"/>
    <w:rsid w:val="003D2F03"/>
    <w:rsid w:val="00402857"/>
    <w:rsid w:val="005A03D5"/>
    <w:rsid w:val="007A4B62"/>
    <w:rsid w:val="00900303"/>
    <w:rsid w:val="009565FF"/>
    <w:rsid w:val="009E26E8"/>
    <w:rsid w:val="00A34146"/>
    <w:rsid w:val="00A52401"/>
    <w:rsid w:val="00AD3515"/>
    <w:rsid w:val="00AF0613"/>
    <w:rsid w:val="00B04ABB"/>
    <w:rsid w:val="00B731ED"/>
    <w:rsid w:val="00C91956"/>
    <w:rsid w:val="00D62B87"/>
    <w:rsid w:val="00EB0E75"/>
    <w:rsid w:val="00F7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9A6D2"/>
  <w15:chartTrackingRefBased/>
  <w15:docId w15:val="{6A5F7C27-64F8-4CDB-9D41-371E3DFC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4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95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62B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Волобоева Наталья Николаевна</dc:creator>
  <cp:keywords/>
  <dc:description/>
  <cp:lastModifiedBy>Волобоева Наталья Николаевна</cp:lastModifiedBy>
  <cp:revision>16</cp:revision>
  <dcterms:created xsi:type="dcterms:W3CDTF">2024-09-20T03:28:00Z</dcterms:created>
  <dcterms:modified xsi:type="dcterms:W3CDTF">2024-12-18T08:09:00Z</dcterms:modified>
</cp:coreProperties>
</file>