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0D70" w:rsidRPr="00F54A0F" w:rsidRDefault="008A0D70" w:rsidP="008A0D7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CF4138" w:rsidRPr="000E2D56" w:rsidRDefault="00CF4138" w:rsidP="00CF4138">
      <w:pPr>
        <w:spacing w:after="0" w:line="240" w:lineRule="auto"/>
        <w:jc w:val="center"/>
        <w:rPr>
          <w:rFonts w:ascii="Times New Roman" w:hAnsi="Times New Roman"/>
          <w:caps/>
          <w:sz w:val="26"/>
          <w:szCs w:val="26"/>
        </w:rPr>
      </w:pPr>
      <w:r w:rsidRPr="000E2D56">
        <w:rPr>
          <w:rFonts w:ascii="Times New Roman" w:hAnsi="Times New Roman"/>
          <w:caps/>
          <w:sz w:val="26"/>
          <w:szCs w:val="26"/>
        </w:rPr>
        <w:t xml:space="preserve">Частное образовательное учреждение высшего образования </w:t>
      </w:r>
    </w:p>
    <w:p w:rsidR="00CF4138" w:rsidRPr="00EB0E75" w:rsidRDefault="00CF4138" w:rsidP="00CF4138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0E2D56">
        <w:rPr>
          <w:rFonts w:ascii="Times New Roman" w:hAnsi="Times New Roman"/>
          <w:caps/>
          <w:sz w:val="26"/>
          <w:szCs w:val="26"/>
        </w:rPr>
        <w:t>«Сибирский юридический университет</w:t>
      </w:r>
      <w:r w:rsidRPr="00EB0E75">
        <w:rPr>
          <w:rFonts w:ascii="Times New Roman" w:hAnsi="Times New Roman"/>
          <w:sz w:val="26"/>
          <w:szCs w:val="26"/>
        </w:rPr>
        <w:t xml:space="preserve">» </w:t>
      </w:r>
    </w:p>
    <w:p w:rsidR="00CF4138" w:rsidRPr="00EB0E75" w:rsidRDefault="00CF4138" w:rsidP="00CF4138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EB0E75">
        <w:rPr>
          <w:rFonts w:ascii="Times New Roman" w:hAnsi="Times New Roman"/>
          <w:sz w:val="26"/>
          <w:szCs w:val="26"/>
        </w:rPr>
        <w:t xml:space="preserve">(ЧОУ ВО </w:t>
      </w:r>
      <w:proofErr w:type="spellStart"/>
      <w:r w:rsidRPr="00EB0E75">
        <w:rPr>
          <w:rFonts w:ascii="Times New Roman" w:hAnsi="Times New Roman"/>
          <w:sz w:val="26"/>
          <w:szCs w:val="26"/>
        </w:rPr>
        <w:t>СибЮУ</w:t>
      </w:r>
      <w:proofErr w:type="spellEnd"/>
      <w:r w:rsidRPr="00EB0E75">
        <w:rPr>
          <w:rFonts w:ascii="Times New Roman" w:hAnsi="Times New Roman"/>
          <w:sz w:val="26"/>
          <w:szCs w:val="26"/>
        </w:rPr>
        <w:t>)</w:t>
      </w:r>
    </w:p>
    <w:p w:rsidR="00CF4138" w:rsidRPr="00EB0E75" w:rsidRDefault="00CF4138" w:rsidP="00CF4138">
      <w:pPr>
        <w:jc w:val="center"/>
        <w:rPr>
          <w:rFonts w:ascii="Times New Roman" w:hAnsi="Times New Roman"/>
          <w:sz w:val="26"/>
          <w:szCs w:val="26"/>
        </w:rPr>
      </w:pPr>
    </w:p>
    <w:tbl>
      <w:tblPr>
        <w:tblW w:w="4253" w:type="dxa"/>
        <w:tblInd w:w="5245" w:type="dxa"/>
        <w:tblLook w:val="04A0" w:firstRow="1" w:lastRow="0" w:firstColumn="1" w:lastColumn="0" w:noHBand="0" w:noVBand="1"/>
      </w:tblPr>
      <w:tblGrid>
        <w:gridCol w:w="4253"/>
      </w:tblGrid>
      <w:tr w:rsidR="00CF4138" w:rsidRPr="00EB0E75" w:rsidTr="003F0585">
        <w:tc>
          <w:tcPr>
            <w:tcW w:w="4253" w:type="dxa"/>
            <w:shd w:val="clear" w:color="auto" w:fill="auto"/>
          </w:tcPr>
          <w:p w:rsidR="00CF4138" w:rsidRPr="00A309B2" w:rsidRDefault="00CF4138" w:rsidP="003F0585">
            <w:pPr>
              <w:rPr>
                <w:rFonts w:ascii="Times New Roman" w:hAnsi="Times New Roman"/>
                <w:sz w:val="26"/>
                <w:szCs w:val="26"/>
              </w:rPr>
            </w:pPr>
            <w:r w:rsidRPr="00A309B2">
              <w:rPr>
                <w:rFonts w:ascii="Times New Roman" w:hAnsi="Times New Roman"/>
                <w:sz w:val="26"/>
                <w:szCs w:val="26"/>
              </w:rPr>
              <w:t>УТВЕРЖДАЮ</w:t>
            </w:r>
          </w:p>
        </w:tc>
      </w:tr>
      <w:tr w:rsidR="00CF4138" w:rsidRPr="00EB0E75" w:rsidTr="003F0585">
        <w:tc>
          <w:tcPr>
            <w:tcW w:w="4253" w:type="dxa"/>
            <w:shd w:val="clear" w:color="auto" w:fill="auto"/>
          </w:tcPr>
          <w:p w:rsidR="00CF4138" w:rsidRPr="00A309B2" w:rsidRDefault="00CF4138" w:rsidP="003F0585">
            <w:pPr>
              <w:rPr>
                <w:rFonts w:ascii="Times New Roman" w:hAnsi="Times New Roman"/>
                <w:sz w:val="26"/>
                <w:szCs w:val="26"/>
              </w:rPr>
            </w:pPr>
            <w:r w:rsidRPr="00A309B2">
              <w:rPr>
                <w:rFonts w:ascii="Times New Roman" w:hAnsi="Times New Roman"/>
                <w:sz w:val="26"/>
                <w:szCs w:val="26"/>
              </w:rPr>
              <w:t xml:space="preserve">Ректор ЧОУ ВО </w:t>
            </w:r>
            <w:proofErr w:type="spellStart"/>
            <w:r w:rsidRPr="00A309B2">
              <w:rPr>
                <w:rFonts w:ascii="Times New Roman" w:hAnsi="Times New Roman"/>
                <w:sz w:val="26"/>
                <w:szCs w:val="26"/>
              </w:rPr>
              <w:t>СибЮУ</w:t>
            </w:r>
            <w:proofErr w:type="spellEnd"/>
          </w:p>
          <w:p w:rsidR="00CF4138" w:rsidRPr="00A309B2" w:rsidRDefault="00CF4138" w:rsidP="003F058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F4138" w:rsidRPr="00EB0E75" w:rsidTr="003F0585">
        <w:tc>
          <w:tcPr>
            <w:tcW w:w="4253" w:type="dxa"/>
            <w:shd w:val="clear" w:color="auto" w:fill="auto"/>
          </w:tcPr>
          <w:p w:rsidR="00CF4138" w:rsidRPr="00A309B2" w:rsidRDefault="00CF4138" w:rsidP="003F0585">
            <w:pPr>
              <w:rPr>
                <w:rFonts w:ascii="Times New Roman" w:hAnsi="Times New Roman"/>
                <w:sz w:val="26"/>
                <w:szCs w:val="26"/>
              </w:rPr>
            </w:pPr>
            <w:r w:rsidRPr="00A309B2">
              <w:rPr>
                <w:rFonts w:ascii="Times New Roman" w:hAnsi="Times New Roman"/>
                <w:sz w:val="26"/>
                <w:szCs w:val="26"/>
              </w:rPr>
              <w:t>____________Ю. П. Соловей</w:t>
            </w:r>
          </w:p>
          <w:p w:rsidR="00CF4138" w:rsidRPr="00A309B2" w:rsidRDefault="00CF4138" w:rsidP="003F058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3F24E2" w:rsidRDefault="003F24E2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751E" w:rsidRDefault="0098751E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751E" w:rsidRDefault="0098751E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751E" w:rsidRDefault="0098751E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751E" w:rsidRDefault="00104BAD" w:rsidP="009875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Дополнительная профессиональная программа – </w:t>
      </w:r>
    </w:p>
    <w:p w:rsidR="00104BAD" w:rsidRDefault="00104BAD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повышения квалификации</w:t>
      </w:r>
    </w:p>
    <w:p w:rsidR="0098751E" w:rsidRDefault="0098751E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A0D70" w:rsidRDefault="00FC04E5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«Документационное обеспечение управления» </w:t>
      </w:r>
    </w:p>
    <w:p w:rsidR="00FC04E5" w:rsidRDefault="00FC04E5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7C4" w:rsidRDefault="00A157C4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обучения</w:t>
      </w:r>
      <w:r w:rsidR="008A0D7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26F80" w:rsidRPr="00CF4138">
        <w:rPr>
          <w:rFonts w:ascii="Times New Roman" w:hAnsi="Times New Roman" w:cs="Times New Roman"/>
          <w:sz w:val="28"/>
          <w:szCs w:val="28"/>
        </w:rPr>
        <w:t>36</w:t>
      </w:r>
      <w:r>
        <w:rPr>
          <w:rFonts w:ascii="Times New Roman" w:hAnsi="Times New Roman" w:cs="Times New Roman"/>
          <w:sz w:val="28"/>
          <w:szCs w:val="28"/>
        </w:rPr>
        <w:t xml:space="preserve"> час</w:t>
      </w:r>
      <w:r w:rsidR="00266768">
        <w:rPr>
          <w:rFonts w:ascii="Times New Roman" w:hAnsi="Times New Roman" w:cs="Times New Roman"/>
          <w:sz w:val="28"/>
          <w:szCs w:val="28"/>
        </w:rPr>
        <w:t>а</w:t>
      </w:r>
    </w:p>
    <w:p w:rsidR="004C3079" w:rsidRDefault="004C3079" w:rsidP="00104BAD">
      <w:pPr>
        <w:rPr>
          <w:rFonts w:ascii="Times New Roman" w:hAnsi="Times New Roman" w:cs="Times New Roman"/>
          <w:sz w:val="28"/>
          <w:szCs w:val="28"/>
        </w:rPr>
      </w:pPr>
    </w:p>
    <w:p w:rsidR="00AA4FE5" w:rsidRDefault="00AA4FE5" w:rsidP="00104BAD">
      <w:pPr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104BAD">
      <w:pPr>
        <w:rPr>
          <w:rFonts w:ascii="Times New Roman" w:hAnsi="Times New Roman" w:cs="Times New Roman"/>
          <w:sz w:val="28"/>
          <w:szCs w:val="28"/>
        </w:rPr>
      </w:pPr>
    </w:p>
    <w:p w:rsidR="001D2E40" w:rsidRDefault="001D2E40" w:rsidP="00104BAD">
      <w:pPr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104BAD">
      <w:pPr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104BAD">
      <w:pPr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104BAD">
      <w:pPr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104BAD">
      <w:pPr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104BAD">
      <w:pPr>
        <w:rPr>
          <w:rFonts w:ascii="Times New Roman" w:hAnsi="Times New Roman" w:cs="Times New Roman"/>
          <w:sz w:val="28"/>
          <w:szCs w:val="28"/>
        </w:rPr>
      </w:pPr>
    </w:p>
    <w:p w:rsidR="00061015" w:rsidRDefault="00061015" w:rsidP="00A157C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61015" w:rsidRDefault="00061015" w:rsidP="00A157C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61015" w:rsidRDefault="00061015" w:rsidP="00A157C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61015" w:rsidRDefault="00061015" w:rsidP="00A157C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157C4" w:rsidRDefault="00926F80" w:rsidP="00A157C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2024</w:t>
      </w:r>
    </w:p>
    <w:p w:rsidR="004C3079" w:rsidRPr="008A0D70" w:rsidRDefault="008A0D70" w:rsidP="00E91E35">
      <w:pPr>
        <w:pStyle w:val="a3"/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lastRenderedPageBreak/>
        <w:t xml:space="preserve">1. </w:t>
      </w:r>
      <w:r w:rsidR="004C3079" w:rsidRPr="008A0D70">
        <w:rPr>
          <w:rFonts w:ascii="Times New Roman" w:hAnsi="Times New Roman" w:cs="Times New Roman"/>
          <w:b/>
          <w:sz w:val="26"/>
          <w:szCs w:val="26"/>
        </w:rPr>
        <w:t>Характеристика программы:</w:t>
      </w:r>
    </w:p>
    <w:p w:rsidR="004C3079" w:rsidRPr="008A0D70" w:rsidRDefault="004C3079" w:rsidP="00E91E35">
      <w:pPr>
        <w:pStyle w:val="a3"/>
        <w:spacing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Цель</w:t>
      </w:r>
      <w:r w:rsidRPr="008A0D70">
        <w:rPr>
          <w:rFonts w:ascii="Times New Roman" w:hAnsi="Times New Roman" w:cs="Times New Roman"/>
          <w:sz w:val="26"/>
          <w:szCs w:val="26"/>
        </w:rPr>
        <w:t xml:space="preserve"> </w:t>
      </w:r>
      <w:r w:rsidRPr="008A0D70">
        <w:rPr>
          <w:rFonts w:ascii="Times New Roman" w:hAnsi="Times New Roman" w:cs="Times New Roman"/>
          <w:b/>
          <w:sz w:val="26"/>
          <w:szCs w:val="26"/>
        </w:rPr>
        <w:t>программы:</w:t>
      </w:r>
    </w:p>
    <w:p w:rsidR="003E7D5D" w:rsidRPr="00634F40" w:rsidRDefault="003E7D5D" w:rsidP="003E7D5D">
      <w:pPr>
        <w:pStyle w:val="a3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Р</w:t>
      </w:r>
      <w:r w:rsidRPr="00634F40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азвитие компетенций, необходимых для практической кадровой работы в современной организации, познакомить с технологией </w:t>
      </w:r>
      <w:r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документационного обеспечения управления</w:t>
      </w:r>
      <w:r w:rsidRPr="00634F40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в соответствии с действующим законодательством Российской Федерации.</w:t>
      </w:r>
    </w:p>
    <w:p w:rsidR="004C3079" w:rsidRPr="008A0D70" w:rsidRDefault="004C3079" w:rsidP="00E91E3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Планируемые результаты:</w:t>
      </w:r>
      <w:r w:rsidR="006211F7" w:rsidRPr="008A0D70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310D22" w:rsidRPr="00310D22" w:rsidRDefault="00F315AD" w:rsidP="00310D22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/>
          <w:sz w:val="26"/>
          <w:szCs w:val="26"/>
        </w:rPr>
        <w:t>Планируемые результаты обучения определены с учётом квалификационных требований к профессиональным знаниям и навыкам, необходимым для исполнения должностных обязанностей</w:t>
      </w:r>
      <w:r w:rsidR="00C13807">
        <w:rPr>
          <w:rFonts w:ascii="Times New Roman" w:hAnsi="Times New Roman"/>
          <w:sz w:val="26"/>
          <w:szCs w:val="26"/>
        </w:rPr>
        <w:t xml:space="preserve"> в соответствии с Профессиональным стандартом </w:t>
      </w:r>
      <w:r w:rsidR="00310D22" w:rsidRPr="00310D22">
        <w:rPr>
          <w:rFonts w:ascii="Times New Roman" w:hAnsi="Times New Roman" w:cs="Times New Roman"/>
          <w:sz w:val="26"/>
          <w:szCs w:val="26"/>
        </w:rPr>
        <w:t>«</w:t>
      </w:r>
      <w:r w:rsidR="005F54F3">
        <w:rPr>
          <w:rFonts w:ascii="Times New Roman" w:hAnsi="Times New Roman" w:cs="Times New Roman"/>
          <w:sz w:val="26"/>
          <w:szCs w:val="26"/>
        </w:rPr>
        <w:t>Специалист по управлению персоналом</w:t>
      </w:r>
      <w:r w:rsidR="00310D22" w:rsidRPr="00310D22">
        <w:rPr>
          <w:rFonts w:ascii="Times New Roman" w:hAnsi="Times New Roman" w:cs="Times New Roman"/>
          <w:sz w:val="26"/>
          <w:szCs w:val="26"/>
        </w:rPr>
        <w:t>» (утвержденный приказом Министерства т</w:t>
      </w:r>
      <w:r w:rsidR="005F54F3">
        <w:rPr>
          <w:rFonts w:ascii="Times New Roman" w:hAnsi="Times New Roman" w:cs="Times New Roman"/>
          <w:sz w:val="26"/>
          <w:szCs w:val="26"/>
        </w:rPr>
        <w:t>руда и социальной защиты РФ от 09.03</w:t>
      </w:r>
      <w:r w:rsidR="00310D22" w:rsidRPr="00310D22">
        <w:rPr>
          <w:rFonts w:ascii="Times New Roman" w:hAnsi="Times New Roman" w:cs="Times New Roman"/>
          <w:sz w:val="26"/>
          <w:szCs w:val="26"/>
        </w:rPr>
        <w:t>.202</w:t>
      </w:r>
      <w:r w:rsidR="005F54F3">
        <w:rPr>
          <w:rFonts w:ascii="Times New Roman" w:hAnsi="Times New Roman" w:cs="Times New Roman"/>
          <w:sz w:val="26"/>
          <w:szCs w:val="26"/>
        </w:rPr>
        <w:t>2</w:t>
      </w:r>
      <w:r w:rsidR="00310D22" w:rsidRPr="00310D22">
        <w:rPr>
          <w:rFonts w:ascii="Times New Roman" w:hAnsi="Times New Roman" w:cs="Times New Roman"/>
          <w:sz w:val="26"/>
          <w:szCs w:val="26"/>
        </w:rPr>
        <w:t xml:space="preserve"> №</w:t>
      </w:r>
      <w:r w:rsidR="005F54F3">
        <w:rPr>
          <w:rFonts w:ascii="Times New Roman" w:hAnsi="Times New Roman" w:cs="Times New Roman"/>
          <w:sz w:val="26"/>
          <w:szCs w:val="26"/>
        </w:rPr>
        <w:t>109</w:t>
      </w:r>
      <w:r w:rsidR="00310D22" w:rsidRPr="00310D22">
        <w:rPr>
          <w:rFonts w:ascii="Times New Roman" w:hAnsi="Times New Roman" w:cs="Times New Roman"/>
          <w:sz w:val="26"/>
          <w:szCs w:val="26"/>
        </w:rPr>
        <w:t xml:space="preserve">н). </w:t>
      </w:r>
    </w:p>
    <w:p w:rsidR="001D2E40" w:rsidRPr="00310D22" w:rsidRDefault="001D2E40" w:rsidP="00E91E35">
      <w:pPr>
        <w:pStyle w:val="11"/>
        <w:spacing w:after="0" w:line="240" w:lineRule="auto"/>
        <w:ind w:left="0" w:firstLine="708"/>
        <w:jc w:val="both"/>
        <w:rPr>
          <w:rFonts w:ascii="Times New Roman" w:hAnsi="Times New Roman"/>
          <w:sz w:val="26"/>
          <w:szCs w:val="26"/>
        </w:rPr>
      </w:pPr>
    </w:p>
    <w:p w:rsidR="008A0D70" w:rsidRPr="008A0D70" w:rsidRDefault="008A0D70" w:rsidP="00E91E35">
      <w:pPr>
        <w:pStyle w:val="11"/>
        <w:spacing w:after="0" w:line="240" w:lineRule="auto"/>
        <w:ind w:left="0" w:firstLine="708"/>
        <w:jc w:val="both"/>
        <w:rPr>
          <w:rFonts w:ascii="Times New Roman" w:hAnsi="Times New Roman"/>
          <w:sz w:val="26"/>
          <w:szCs w:val="26"/>
        </w:rPr>
      </w:pPr>
    </w:p>
    <w:p w:rsidR="00D42486" w:rsidRPr="008A0D70" w:rsidRDefault="00937D8A" w:rsidP="00E91E35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 w:rsidRPr="008A0D70">
        <w:rPr>
          <w:rFonts w:ascii="Times New Roman" w:hAnsi="Times New Roman"/>
          <w:b/>
          <w:i/>
          <w:sz w:val="26"/>
          <w:szCs w:val="26"/>
        </w:rPr>
        <w:t>В результате освоения данной программы обучающийся должен:</w:t>
      </w:r>
    </w:p>
    <w:tbl>
      <w:tblPr>
        <w:tblStyle w:val="a4"/>
        <w:tblW w:w="9571" w:type="dxa"/>
        <w:jc w:val="center"/>
        <w:tblLook w:val="04A0" w:firstRow="1" w:lastRow="0" w:firstColumn="1" w:lastColumn="0" w:noHBand="0" w:noVBand="1"/>
      </w:tblPr>
      <w:tblGrid>
        <w:gridCol w:w="959"/>
        <w:gridCol w:w="3118"/>
        <w:gridCol w:w="5494"/>
      </w:tblGrid>
      <w:tr w:rsidR="00072E85" w:rsidRPr="00396966" w:rsidTr="00072E85">
        <w:trPr>
          <w:trHeight w:val="258"/>
          <w:jc w:val="center"/>
        </w:trPr>
        <w:tc>
          <w:tcPr>
            <w:tcW w:w="959" w:type="dxa"/>
          </w:tcPr>
          <w:p w:rsidR="00072E85" w:rsidRPr="00396966" w:rsidRDefault="00072E85" w:rsidP="00E91E3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6966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3118" w:type="dxa"/>
          </w:tcPr>
          <w:p w:rsidR="00072E85" w:rsidRPr="00396966" w:rsidRDefault="00072E85" w:rsidP="00E91E3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96966">
              <w:rPr>
                <w:rFonts w:ascii="Times New Roman" w:hAnsi="Times New Roman" w:cs="Times New Roman"/>
                <w:b/>
                <w:sz w:val="26"/>
                <w:szCs w:val="26"/>
              </w:rPr>
              <w:t>Знать</w:t>
            </w:r>
          </w:p>
        </w:tc>
        <w:tc>
          <w:tcPr>
            <w:tcW w:w="5494" w:type="dxa"/>
          </w:tcPr>
          <w:p w:rsidR="00072E85" w:rsidRPr="00396966" w:rsidRDefault="00072E85" w:rsidP="00E91E3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96966">
              <w:rPr>
                <w:rFonts w:ascii="Times New Roman" w:hAnsi="Times New Roman" w:cs="Times New Roman"/>
                <w:b/>
                <w:sz w:val="26"/>
                <w:szCs w:val="26"/>
              </w:rPr>
              <w:t>Уметь</w:t>
            </w:r>
          </w:p>
        </w:tc>
      </w:tr>
      <w:tr w:rsidR="00072E85" w:rsidRPr="00310D22" w:rsidTr="00072E85">
        <w:trPr>
          <w:trHeight w:val="274"/>
          <w:jc w:val="center"/>
        </w:trPr>
        <w:tc>
          <w:tcPr>
            <w:tcW w:w="959" w:type="dxa"/>
          </w:tcPr>
          <w:p w:rsidR="00072E85" w:rsidRPr="00310D22" w:rsidRDefault="00072E85" w:rsidP="00E91E3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10D22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118" w:type="dxa"/>
          </w:tcPr>
          <w:p w:rsidR="00072E85" w:rsidRPr="00310D22" w:rsidRDefault="00072E85" w:rsidP="005F54F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10D22">
              <w:rPr>
                <w:rFonts w:ascii="Times New Roman" w:hAnsi="Times New Roman" w:cs="Times New Roman"/>
                <w:sz w:val="26"/>
                <w:szCs w:val="26"/>
              </w:rPr>
              <w:t xml:space="preserve">Принципы </w:t>
            </w:r>
            <w:r w:rsidR="005F54F3">
              <w:rPr>
                <w:rFonts w:ascii="Times New Roman" w:hAnsi="Times New Roman" w:cs="Times New Roman"/>
                <w:sz w:val="26"/>
                <w:szCs w:val="26"/>
              </w:rPr>
              <w:t>ведения документации по учету и движению персонала</w:t>
            </w:r>
          </w:p>
        </w:tc>
        <w:tc>
          <w:tcPr>
            <w:tcW w:w="5494" w:type="dxa"/>
          </w:tcPr>
          <w:p w:rsidR="00072E85" w:rsidRPr="005F54F3" w:rsidRDefault="005F54F3" w:rsidP="00310D2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Разрабатывать типовые</w:t>
            </w:r>
            <w:r w:rsidRPr="005F54F3">
              <w:rPr>
                <w:rFonts w:ascii="Times New Roman" w:hAnsi="Times New Roman" w:cs="Times New Roman"/>
                <w:sz w:val="26"/>
                <w:szCs w:val="26"/>
              </w:rPr>
              <w:t xml:space="preserve"> форм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ы</w:t>
            </w:r>
            <w:r w:rsidRPr="005F54F3">
              <w:rPr>
                <w:rFonts w:ascii="Times New Roman" w:hAnsi="Times New Roman" w:cs="Times New Roman"/>
                <w:sz w:val="26"/>
                <w:szCs w:val="26"/>
              </w:rPr>
              <w:t xml:space="preserve"> документов по учету и движению персонала, сопровождение процедур оформления трудовых отношений</w:t>
            </w:r>
          </w:p>
        </w:tc>
      </w:tr>
      <w:tr w:rsidR="00072E85" w:rsidRPr="00310D22" w:rsidTr="00072E85">
        <w:trPr>
          <w:trHeight w:val="274"/>
          <w:jc w:val="center"/>
        </w:trPr>
        <w:tc>
          <w:tcPr>
            <w:tcW w:w="959" w:type="dxa"/>
          </w:tcPr>
          <w:p w:rsidR="00072E85" w:rsidRPr="00310D22" w:rsidRDefault="00072E85" w:rsidP="00E91E3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10D22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118" w:type="dxa"/>
          </w:tcPr>
          <w:p w:rsidR="00072E85" w:rsidRPr="006176A3" w:rsidRDefault="00072E85" w:rsidP="006176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176A3">
              <w:rPr>
                <w:rFonts w:ascii="Times New Roman" w:hAnsi="Times New Roman" w:cs="Times New Roman"/>
                <w:sz w:val="26"/>
                <w:szCs w:val="26"/>
              </w:rPr>
              <w:t xml:space="preserve">Последовательность </w:t>
            </w:r>
            <w:r w:rsidR="006176A3" w:rsidRPr="006176A3">
              <w:rPr>
                <w:rFonts w:ascii="Times New Roman" w:hAnsi="Times New Roman" w:cs="Times New Roman"/>
                <w:sz w:val="26"/>
                <w:szCs w:val="26"/>
              </w:rPr>
              <w:t>сбора информации о потребностях организации в персонале</w:t>
            </w:r>
          </w:p>
        </w:tc>
        <w:tc>
          <w:tcPr>
            <w:tcW w:w="5494" w:type="dxa"/>
          </w:tcPr>
          <w:p w:rsidR="00072E85" w:rsidRPr="006176A3" w:rsidRDefault="006176A3" w:rsidP="006176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176A3">
              <w:rPr>
                <w:rFonts w:ascii="Times New Roman" w:hAnsi="Times New Roman" w:cs="Times New Roman"/>
                <w:sz w:val="26"/>
                <w:szCs w:val="26"/>
              </w:rPr>
              <w:t>Искать, привлекать, подбирать и отбирать персонал</w:t>
            </w:r>
          </w:p>
        </w:tc>
      </w:tr>
      <w:tr w:rsidR="004F4781" w:rsidRPr="00310D22" w:rsidTr="00B700C5">
        <w:trPr>
          <w:trHeight w:val="726"/>
          <w:jc w:val="center"/>
        </w:trPr>
        <w:tc>
          <w:tcPr>
            <w:tcW w:w="959" w:type="dxa"/>
          </w:tcPr>
          <w:p w:rsidR="004F4781" w:rsidRPr="00310D22" w:rsidRDefault="00310D22" w:rsidP="00E91E3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4F4781" w:rsidRPr="00310D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3118" w:type="dxa"/>
          </w:tcPr>
          <w:p w:rsidR="004F4781" w:rsidRPr="006176A3" w:rsidRDefault="006176A3" w:rsidP="00310D2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176A3">
              <w:rPr>
                <w:rFonts w:ascii="Times New Roman" w:hAnsi="Times New Roman" w:cs="Times New Roman"/>
                <w:sz w:val="26"/>
                <w:szCs w:val="26"/>
              </w:rPr>
              <w:t>Принципы организации и проведения оценки персонала</w:t>
            </w:r>
          </w:p>
        </w:tc>
        <w:tc>
          <w:tcPr>
            <w:tcW w:w="5494" w:type="dxa"/>
          </w:tcPr>
          <w:p w:rsidR="004F4781" w:rsidRPr="006176A3" w:rsidRDefault="006176A3" w:rsidP="00310D22">
            <w:pPr>
              <w:spacing w:after="20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176A3">
              <w:rPr>
                <w:rFonts w:ascii="Times New Roman" w:hAnsi="Times New Roman" w:cs="Times New Roman"/>
                <w:sz w:val="26"/>
                <w:szCs w:val="26"/>
              </w:rPr>
              <w:t>Организовывать обучение персонала</w:t>
            </w:r>
          </w:p>
          <w:p w:rsidR="006176A3" w:rsidRPr="006176A3" w:rsidRDefault="006176A3" w:rsidP="00310D22">
            <w:pPr>
              <w:spacing w:after="20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F4781" w:rsidRPr="00310D22" w:rsidTr="00072E85">
        <w:trPr>
          <w:trHeight w:val="274"/>
          <w:jc w:val="center"/>
        </w:trPr>
        <w:tc>
          <w:tcPr>
            <w:tcW w:w="959" w:type="dxa"/>
          </w:tcPr>
          <w:p w:rsidR="004F4781" w:rsidRPr="00310D22" w:rsidRDefault="00310D22" w:rsidP="00E91E3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4F4781" w:rsidRPr="00310D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3118" w:type="dxa"/>
          </w:tcPr>
          <w:p w:rsidR="004F4781" w:rsidRPr="006176A3" w:rsidRDefault="006176A3" w:rsidP="006176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176A3">
              <w:rPr>
                <w:rFonts w:ascii="Times New Roman" w:hAnsi="Times New Roman" w:cs="Times New Roman"/>
                <w:sz w:val="26"/>
                <w:szCs w:val="26"/>
              </w:rPr>
              <w:t>Подходы к разработке корпоративной социальной политики</w:t>
            </w:r>
          </w:p>
        </w:tc>
        <w:tc>
          <w:tcPr>
            <w:tcW w:w="5494" w:type="dxa"/>
          </w:tcPr>
          <w:p w:rsidR="004F4781" w:rsidRPr="006176A3" w:rsidRDefault="006176A3" w:rsidP="00310D22">
            <w:pPr>
              <w:spacing w:after="20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176A3">
              <w:rPr>
                <w:rFonts w:ascii="Times New Roman" w:hAnsi="Times New Roman" w:cs="Times New Roman"/>
                <w:sz w:val="26"/>
                <w:szCs w:val="26"/>
              </w:rPr>
              <w:t>Реализовывать корпоративную социальную политику</w:t>
            </w:r>
          </w:p>
        </w:tc>
      </w:tr>
    </w:tbl>
    <w:p w:rsidR="00F15ABF" w:rsidRPr="008A0D70" w:rsidRDefault="00F15ABF" w:rsidP="00E91E35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6"/>
          <w:szCs w:val="26"/>
        </w:rPr>
      </w:pPr>
    </w:p>
    <w:p w:rsidR="004C3079" w:rsidRPr="008A0D70" w:rsidRDefault="004C3079" w:rsidP="00E91E35">
      <w:pPr>
        <w:pStyle w:val="a3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Форма</w:t>
      </w:r>
      <w:r w:rsidRPr="008A0D70">
        <w:rPr>
          <w:rFonts w:ascii="Times New Roman" w:hAnsi="Times New Roman" w:cs="Times New Roman"/>
          <w:sz w:val="26"/>
          <w:szCs w:val="26"/>
        </w:rPr>
        <w:t xml:space="preserve"> </w:t>
      </w:r>
      <w:r w:rsidRPr="008A0D70">
        <w:rPr>
          <w:rFonts w:ascii="Times New Roman" w:hAnsi="Times New Roman" w:cs="Times New Roman"/>
          <w:b/>
          <w:sz w:val="26"/>
          <w:szCs w:val="26"/>
        </w:rPr>
        <w:t>обучения:</w:t>
      </w:r>
      <w:r w:rsidR="006710BA" w:rsidRPr="008A0D70">
        <w:rPr>
          <w:rFonts w:ascii="Times New Roman" w:hAnsi="Times New Roman" w:cs="Times New Roman"/>
          <w:sz w:val="26"/>
          <w:szCs w:val="26"/>
        </w:rPr>
        <w:t xml:space="preserve"> заочная с применением дистанционных образовательных технологий</w:t>
      </w:r>
    </w:p>
    <w:p w:rsidR="004C3079" w:rsidRPr="008A0D70" w:rsidRDefault="004C3079" w:rsidP="00E91E35">
      <w:pPr>
        <w:pStyle w:val="a3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Срок освоения программы:</w:t>
      </w:r>
      <w:r w:rsidR="00D01A7F" w:rsidRPr="008A0D70">
        <w:rPr>
          <w:rFonts w:ascii="Times New Roman" w:hAnsi="Times New Roman" w:cs="Times New Roman"/>
          <w:sz w:val="26"/>
          <w:szCs w:val="26"/>
        </w:rPr>
        <w:t xml:space="preserve"> </w:t>
      </w:r>
      <w:r w:rsidR="001A05C1" w:rsidRPr="00BF01BC">
        <w:rPr>
          <w:rFonts w:ascii="Times New Roman" w:hAnsi="Times New Roman" w:cs="Times New Roman"/>
          <w:b/>
          <w:sz w:val="26"/>
          <w:szCs w:val="26"/>
          <w:u w:val="single"/>
        </w:rPr>
        <w:t>__</w:t>
      </w:r>
      <w:r w:rsidR="003E7D5D">
        <w:rPr>
          <w:rFonts w:ascii="Times New Roman" w:hAnsi="Times New Roman" w:cs="Times New Roman"/>
          <w:b/>
          <w:sz w:val="26"/>
          <w:szCs w:val="26"/>
          <w:u w:val="single"/>
        </w:rPr>
        <w:t>72</w:t>
      </w:r>
      <w:r w:rsidR="001A05C1" w:rsidRPr="00BF01BC">
        <w:rPr>
          <w:rFonts w:ascii="Times New Roman" w:hAnsi="Times New Roman" w:cs="Times New Roman"/>
          <w:b/>
          <w:sz w:val="26"/>
          <w:szCs w:val="26"/>
          <w:u w:val="single"/>
        </w:rPr>
        <w:t>__</w:t>
      </w:r>
      <w:r w:rsidR="001A05C1">
        <w:rPr>
          <w:rFonts w:ascii="Times New Roman" w:hAnsi="Times New Roman" w:cs="Times New Roman"/>
          <w:sz w:val="26"/>
          <w:szCs w:val="26"/>
        </w:rPr>
        <w:t xml:space="preserve"> час.</w:t>
      </w:r>
    </w:p>
    <w:p w:rsidR="005862F7" w:rsidRPr="008A0D70" w:rsidRDefault="005862F7" w:rsidP="00E91E35">
      <w:pPr>
        <w:pStyle w:val="a3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475B9C" w:rsidRDefault="008A0D70" w:rsidP="00E91E35">
      <w:pPr>
        <w:pStyle w:val="a3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 xml:space="preserve">2. </w:t>
      </w:r>
      <w:r w:rsidR="004C3079" w:rsidRPr="008A0D70">
        <w:rPr>
          <w:rFonts w:ascii="Times New Roman" w:hAnsi="Times New Roman" w:cs="Times New Roman"/>
          <w:b/>
          <w:sz w:val="26"/>
          <w:szCs w:val="26"/>
        </w:rPr>
        <w:t>Содержание программы:</w:t>
      </w:r>
    </w:p>
    <w:p w:rsidR="004520AA" w:rsidRDefault="004520AA" w:rsidP="00E91E35">
      <w:pPr>
        <w:pStyle w:val="a3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4520AA" w:rsidRDefault="004520AA" w:rsidP="00E91E35">
      <w:pPr>
        <w:pStyle w:val="a3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1A05C1" w:rsidRDefault="001A05C1" w:rsidP="00E91E35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2.1. Учебно-тематический план</w:t>
      </w:r>
    </w:p>
    <w:p w:rsidR="003A2724" w:rsidRDefault="003A2724" w:rsidP="003A2724">
      <w:pPr>
        <w:pStyle w:val="a3"/>
        <w:spacing w:after="0" w:line="276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938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8"/>
        <w:gridCol w:w="3259"/>
        <w:gridCol w:w="851"/>
        <w:gridCol w:w="1133"/>
        <w:gridCol w:w="1276"/>
        <w:gridCol w:w="1275"/>
        <w:gridCol w:w="883"/>
      </w:tblGrid>
      <w:tr w:rsidR="003E7D5D" w:rsidRPr="003E7D5D" w:rsidTr="00C47CF6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7D5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7D5D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разделов (модулей) и тем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7D5D">
              <w:rPr>
                <w:rFonts w:ascii="Times New Roman" w:hAnsi="Times New Roman" w:cs="Times New Roman"/>
                <w:sz w:val="24"/>
                <w:szCs w:val="24"/>
              </w:rPr>
              <w:t>Всего часов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7D5D">
              <w:rPr>
                <w:rFonts w:ascii="Times New Roman" w:hAnsi="Times New Roman" w:cs="Times New Roman"/>
                <w:sz w:val="24"/>
                <w:szCs w:val="24"/>
              </w:rPr>
              <w:t>Виды учебных занятий, учебных работ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7D5D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работа, час.</w:t>
            </w:r>
          </w:p>
        </w:tc>
        <w:tc>
          <w:tcPr>
            <w:tcW w:w="8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7D5D">
              <w:rPr>
                <w:rFonts w:ascii="Times New Roman" w:hAnsi="Times New Roman" w:cs="Times New Roman"/>
                <w:sz w:val="24"/>
                <w:szCs w:val="24"/>
              </w:rPr>
              <w:t>Формы контроля</w:t>
            </w:r>
          </w:p>
        </w:tc>
      </w:tr>
      <w:tr w:rsidR="003E7D5D" w:rsidRPr="003E7D5D" w:rsidTr="00C47CF6"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D5D" w:rsidRPr="003E7D5D" w:rsidRDefault="003E7D5D" w:rsidP="00C47C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D5D" w:rsidRPr="003E7D5D" w:rsidRDefault="003E7D5D" w:rsidP="00C47C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D5D" w:rsidRPr="003E7D5D" w:rsidRDefault="003E7D5D" w:rsidP="00C47C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7D5D">
              <w:rPr>
                <w:rFonts w:ascii="Times New Roman" w:hAnsi="Times New Roman" w:cs="Times New Roman"/>
                <w:sz w:val="24"/>
                <w:szCs w:val="24"/>
              </w:rPr>
              <w:t>Лекции, час.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7D5D">
              <w:rPr>
                <w:rFonts w:ascii="Times New Roman" w:hAnsi="Times New Roman" w:cs="Times New Roman"/>
                <w:sz w:val="24"/>
                <w:szCs w:val="24"/>
              </w:rPr>
              <w:t>Интерактивное (практическое) занятие, час.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D5D" w:rsidRPr="003E7D5D" w:rsidRDefault="003E7D5D" w:rsidP="00C47C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D5D" w:rsidRPr="003E7D5D" w:rsidRDefault="003E7D5D" w:rsidP="00C47C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D5D" w:rsidRPr="003E7D5D" w:rsidTr="00C47CF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7D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Hlk126157655"/>
            <w:r w:rsidRPr="003E7D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Организация кадрового делопроизводства</w:t>
            </w:r>
            <w:bookmarkEnd w:id="0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7D5D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7D5D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7D5D" w:rsidRPr="003E7D5D" w:rsidTr="00C47CF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7D5D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26157973"/>
            <w:r w:rsidRPr="003E7D5D">
              <w:rPr>
                <w:rFonts w:ascii="Times New Roman" w:hAnsi="Times New Roman" w:cs="Times New Roman"/>
                <w:sz w:val="24"/>
                <w:szCs w:val="24"/>
              </w:rPr>
              <w:t>Ведение кадрового делопроизводств</w:t>
            </w:r>
            <w:bookmarkEnd w:id="1"/>
            <w:r w:rsidRPr="003E7D5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7D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7D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D5D" w:rsidRPr="003E7D5D" w:rsidTr="00C47CF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7D5D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D5D" w:rsidRPr="003E7D5D" w:rsidRDefault="003E7D5D" w:rsidP="00C47C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126162143"/>
            <w:r w:rsidRPr="003E7D5D">
              <w:rPr>
                <w:rFonts w:ascii="Times New Roman" w:hAnsi="Times New Roman" w:cs="Times New Roman"/>
                <w:sz w:val="24"/>
                <w:szCs w:val="24"/>
              </w:rPr>
              <w:t>Общие правила составления и оформления документов</w:t>
            </w:r>
            <w:bookmarkEnd w:id="2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7D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7D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D5D" w:rsidRPr="003E7D5D" w:rsidTr="00C47CF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126162264"/>
            <w:r w:rsidRPr="003E7D5D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7D5D">
              <w:rPr>
                <w:rFonts w:ascii="Times New Roman" w:hAnsi="Times New Roman" w:cs="Times New Roman"/>
                <w:sz w:val="24"/>
                <w:szCs w:val="24"/>
              </w:rPr>
              <w:t>Нормативно-правовая база кадрового делопроизводства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7D5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7D5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bookmarkEnd w:id="3"/>
      </w:tr>
      <w:tr w:rsidR="003E7D5D" w:rsidRPr="003E7D5D" w:rsidTr="00C47CF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7D5D">
              <w:rPr>
                <w:rFonts w:ascii="Times New Roman" w:hAnsi="Times New Roman" w:cs="Times New Roman"/>
                <w:sz w:val="24"/>
                <w:szCs w:val="24"/>
              </w:rPr>
              <w:t>Рубежный контроль по М. 1.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7D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7D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7D5D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</w:tr>
      <w:tr w:rsidR="003E7D5D" w:rsidRPr="003E7D5D" w:rsidTr="00C47CF6">
        <w:trPr>
          <w:trHeight w:val="36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7D5D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D5D" w:rsidRPr="003E7D5D" w:rsidRDefault="003E7D5D" w:rsidP="00C47CF6">
            <w:pPr>
              <w:pStyle w:val="4"/>
              <w:spacing w:before="0" w:line="276" w:lineRule="auto"/>
              <w:outlineLvl w:val="3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bookmarkStart w:id="4" w:name="_Hlk126162295"/>
            <w:r w:rsidRPr="003E7D5D">
              <w:rPr>
                <w:rFonts w:ascii="Times New Roman" w:hAnsi="Times New Roman" w:cs="Times New Roman"/>
                <w:b/>
                <w:i w:val="0"/>
                <w:color w:val="auto"/>
                <w:sz w:val="24"/>
                <w:szCs w:val="24"/>
              </w:rPr>
              <w:t>Кадровая политика</w:t>
            </w:r>
            <w:bookmarkEnd w:id="4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7D5D">
              <w:rPr>
                <w:rFonts w:ascii="Times New Roman" w:hAnsi="Times New Roman" w:cs="Times New Roman"/>
                <w:b/>
                <w:sz w:val="24"/>
                <w:szCs w:val="24"/>
              </w:rPr>
              <w:t>42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7D5D">
              <w:rPr>
                <w:rFonts w:ascii="Times New Roman" w:hAnsi="Times New Roman" w:cs="Times New Roman"/>
                <w:b/>
                <w:sz w:val="24"/>
                <w:szCs w:val="24"/>
              </w:rPr>
              <w:t>42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7D5D" w:rsidRPr="003E7D5D" w:rsidTr="00C47CF6">
        <w:trPr>
          <w:trHeight w:val="36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7D5D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5D" w:rsidRPr="003E7D5D" w:rsidRDefault="003E7D5D" w:rsidP="00C47CF6">
            <w:pPr>
              <w:pStyle w:val="4"/>
              <w:spacing w:before="0" w:line="276" w:lineRule="auto"/>
              <w:outlineLvl w:val="3"/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3E7D5D">
              <w:rPr>
                <w:rFonts w:ascii="Times New Roman" w:hAnsi="Times New Roman" w:cs="Times New Roman"/>
                <w:bCs/>
                <w:i w:val="0"/>
                <w:color w:val="000000" w:themeColor="text1"/>
                <w:sz w:val="24"/>
                <w:szCs w:val="24"/>
                <w:shd w:val="clear" w:color="auto" w:fill="FFFFFF"/>
              </w:rPr>
              <w:t>Роль и место документационного обеспечения в работе государственных и муниципальных органов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7D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7D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D5D" w:rsidRPr="003E7D5D" w:rsidTr="00C47CF6">
        <w:trPr>
          <w:trHeight w:val="36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7D5D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5D" w:rsidRPr="003E7D5D" w:rsidRDefault="003E7D5D" w:rsidP="00C47CF6">
            <w:pPr>
              <w:pStyle w:val="4"/>
              <w:spacing w:before="0" w:line="276" w:lineRule="auto"/>
              <w:outlineLvl w:val="3"/>
              <w:rPr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E7D5D">
              <w:rPr>
                <w:rFonts w:ascii="Times New Roman" w:hAnsi="Times New Roman" w:cs="Times New Roman"/>
                <w:bCs/>
                <w:i w:val="0"/>
                <w:color w:val="000000" w:themeColor="text1"/>
                <w:sz w:val="24"/>
                <w:szCs w:val="24"/>
                <w:shd w:val="clear" w:color="auto" w:fill="FFFFFF"/>
              </w:rPr>
              <w:t>Организация делопроизводственной службы государственного и муниципального органа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7D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D5D" w:rsidRPr="003E7D5D" w:rsidTr="00C47CF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7D5D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D5D" w:rsidRPr="003E7D5D" w:rsidRDefault="003E7D5D" w:rsidP="00C47CF6">
            <w:pPr>
              <w:pStyle w:val="21"/>
              <w:spacing w:after="0"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7D5D">
              <w:rPr>
                <w:rFonts w:ascii="Times New Roman" w:hAnsi="Times New Roman" w:cs="Times New Roman"/>
                <w:sz w:val="24"/>
                <w:szCs w:val="24"/>
              </w:rPr>
              <w:t>Документы кадрового делопроизводства. Аудит кадрового делопроизводства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7D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7D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D5D" w:rsidRPr="003E7D5D" w:rsidTr="00C47CF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7D5D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D5D" w:rsidRPr="003E7D5D" w:rsidRDefault="003E7D5D" w:rsidP="00C47CF6">
            <w:pPr>
              <w:autoSpaceDE w:val="0"/>
              <w:autoSpaceDN w:val="0"/>
              <w:adjustRightInd w:val="0"/>
              <w:spacing w:line="276" w:lineRule="auto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7D5D">
              <w:rPr>
                <w:rFonts w:ascii="Times New Roman" w:hAnsi="Times New Roman" w:cs="Times New Roman"/>
                <w:sz w:val="24"/>
                <w:szCs w:val="24"/>
              </w:rPr>
              <w:t>Подготовка документов к передаче на хранение в архив. Хранение и учет архивных документов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7D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7D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D5D" w:rsidRPr="003E7D5D" w:rsidTr="00C47CF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7D5D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5D" w:rsidRPr="003E7D5D" w:rsidRDefault="003E7D5D" w:rsidP="00C47CF6">
            <w:pPr>
              <w:autoSpaceDE w:val="0"/>
              <w:autoSpaceDN w:val="0"/>
              <w:adjustRightInd w:val="0"/>
              <w:spacing w:line="276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7D5D">
              <w:rPr>
                <w:rFonts w:ascii="Times New Roman" w:hAnsi="Times New Roman" w:cs="Times New Roman"/>
                <w:sz w:val="24"/>
                <w:szCs w:val="24"/>
              </w:rPr>
              <w:t>Трудовой договор. Требования законодательства и их применения при заключении трудового договора.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7D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7D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D5D" w:rsidRPr="003E7D5D" w:rsidTr="00C47CF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D5D" w:rsidRPr="003E7D5D" w:rsidRDefault="003E7D5D" w:rsidP="00C47CF6">
            <w:pPr>
              <w:autoSpaceDE w:val="0"/>
              <w:autoSpaceDN w:val="0"/>
              <w:adjustRightInd w:val="0"/>
              <w:spacing w:line="276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7D5D">
              <w:rPr>
                <w:rFonts w:ascii="Times New Roman" w:hAnsi="Times New Roman" w:cs="Times New Roman"/>
                <w:sz w:val="24"/>
                <w:szCs w:val="24"/>
              </w:rPr>
              <w:t>Рубежный контроль по М. 2.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7D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7D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7D5D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</w:tr>
      <w:tr w:rsidR="003E7D5D" w:rsidRPr="003E7D5D" w:rsidTr="00C47CF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7D5D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7D5D">
              <w:rPr>
                <w:rFonts w:ascii="Times New Roman" w:hAnsi="Times New Roman" w:cs="Times New Roman"/>
                <w:b/>
                <w:sz w:val="24"/>
                <w:szCs w:val="24"/>
              </w:rPr>
              <w:t>Итоговая аттестация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7D5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7D5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7D5D">
              <w:rPr>
                <w:rFonts w:ascii="Times New Roman" w:hAnsi="Times New Roman" w:cs="Times New Roman"/>
                <w:b/>
                <w:sz w:val="24"/>
                <w:szCs w:val="24"/>
              </w:rPr>
              <w:t>тест</w:t>
            </w:r>
          </w:p>
        </w:tc>
      </w:tr>
      <w:tr w:rsidR="003E7D5D" w:rsidRPr="003E7D5D" w:rsidTr="00C47CF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7D5D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7D5D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7D5D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5D" w:rsidRPr="003E7D5D" w:rsidRDefault="003E7D5D" w:rsidP="00C47CF6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A2724" w:rsidRPr="003E7D5D" w:rsidRDefault="003A2724" w:rsidP="00E91E35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5" w:name="_GoBack"/>
      <w:bookmarkEnd w:id="5"/>
    </w:p>
    <w:p w:rsidR="003A2724" w:rsidRDefault="003A2724" w:rsidP="00E91E35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21ABF" w:rsidRPr="008A0D70" w:rsidRDefault="00F21ABF" w:rsidP="00E91E35">
      <w:pPr>
        <w:pStyle w:val="a3"/>
        <w:spacing w:line="240" w:lineRule="auto"/>
        <w:ind w:left="0"/>
        <w:rPr>
          <w:rFonts w:ascii="Times New Roman" w:hAnsi="Times New Roman" w:cs="Times New Roman"/>
          <w:sz w:val="26"/>
          <w:szCs w:val="26"/>
        </w:rPr>
      </w:pPr>
    </w:p>
    <w:p w:rsidR="00B217CA" w:rsidRPr="008A0D70" w:rsidRDefault="00B217CA" w:rsidP="00E91E35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Календарный учебный график</w:t>
      </w:r>
      <w:r w:rsidR="00EB576F">
        <w:rPr>
          <w:rFonts w:ascii="Times New Roman" w:hAnsi="Times New Roman" w:cs="Times New Roman"/>
          <w:b/>
          <w:sz w:val="26"/>
          <w:szCs w:val="26"/>
        </w:rPr>
        <w:t>**</w:t>
      </w:r>
    </w:p>
    <w:tbl>
      <w:tblPr>
        <w:tblStyle w:val="a4"/>
        <w:tblW w:w="10269" w:type="dxa"/>
        <w:jc w:val="center"/>
        <w:tblLook w:val="04A0" w:firstRow="1" w:lastRow="0" w:firstColumn="1" w:lastColumn="0" w:noHBand="0" w:noVBand="1"/>
      </w:tblPr>
      <w:tblGrid>
        <w:gridCol w:w="741"/>
        <w:gridCol w:w="6946"/>
        <w:gridCol w:w="2582"/>
      </w:tblGrid>
      <w:tr w:rsidR="00B217CA" w:rsidRPr="008A0D70" w:rsidTr="00C13807">
        <w:trPr>
          <w:trHeight w:val="254"/>
          <w:jc w:val="center"/>
        </w:trPr>
        <w:tc>
          <w:tcPr>
            <w:tcW w:w="741" w:type="dxa"/>
          </w:tcPr>
          <w:p w:rsidR="00B217CA" w:rsidRPr="008A0D70" w:rsidRDefault="00B217CA" w:rsidP="00E91E3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6946" w:type="dxa"/>
          </w:tcPr>
          <w:p w:rsidR="00B217CA" w:rsidRPr="008A0D70" w:rsidRDefault="00B217CA" w:rsidP="00E91E3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</w:t>
            </w:r>
            <w:r w:rsidR="001A05C1">
              <w:rPr>
                <w:rFonts w:ascii="Times New Roman" w:hAnsi="Times New Roman" w:cs="Times New Roman"/>
                <w:sz w:val="26"/>
                <w:szCs w:val="26"/>
              </w:rPr>
              <w:t>модулей</w:t>
            </w:r>
            <w:r w:rsidR="00EB576F">
              <w:rPr>
                <w:rFonts w:ascii="Times New Roman" w:hAnsi="Times New Roman" w:cs="Times New Roman"/>
                <w:sz w:val="26"/>
                <w:szCs w:val="26"/>
              </w:rPr>
              <w:t>*</w:t>
            </w:r>
          </w:p>
        </w:tc>
        <w:tc>
          <w:tcPr>
            <w:tcW w:w="2582" w:type="dxa"/>
          </w:tcPr>
          <w:p w:rsidR="00B217CA" w:rsidRPr="001A05C1" w:rsidRDefault="00B217CA" w:rsidP="00E91E3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05C1">
              <w:rPr>
                <w:rFonts w:ascii="Times New Roman" w:hAnsi="Times New Roman" w:cs="Times New Roman"/>
                <w:sz w:val="26"/>
                <w:szCs w:val="26"/>
              </w:rPr>
              <w:t>Срок освоения</w:t>
            </w:r>
            <w:r w:rsidR="00EB576F">
              <w:rPr>
                <w:rFonts w:ascii="Times New Roman" w:hAnsi="Times New Roman" w:cs="Times New Roman"/>
                <w:sz w:val="26"/>
                <w:szCs w:val="26"/>
              </w:rPr>
              <w:t>*</w:t>
            </w:r>
          </w:p>
        </w:tc>
      </w:tr>
      <w:tr w:rsidR="00B217CA" w:rsidRPr="003A2724" w:rsidTr="00C13807">
        <w:trPr>
          <w:trHeight w:val="254"/>
          <w:jc w:val="center"/>
        </w:trPr>
        <w:tc>
          <w:tcPr>
            <w:tcW w:w="741" w:type="dxa"/>
          </w:tcPr>
          <w:p w:rsidR="00B217CA" w:rsidRPr="003A2724" w:rsidRDefault="002B05CA" w:rsidP="00E91E3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A2724">
              <w:rPr>
                <w:rFonts w:ascii="Times New Roman" w:hAnsi="Times New Roman" w:cs="Times New Roman"/>
                <w:sz w:val="26"/>
                <w:szCs w:val="26"/>
                <w:lang w:val="es-AR"/>
              </w:rPr>
              <w:t>1</w:t>
            </w:r>
            <w:r w:rsidR="006E70E4" w:rsidRPr="003A272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6946" w:type="dxa"/>
          </w:tcPr>
          <w:p w:rsidR="00B217CA" w:rsidRPr="003A2724" w:rsidRDefault="003A2724" w:rsidP="00E91E3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A272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Организация кадрового делопроизводства</w:t>
            </w:r>
          </w:p>
        </w:tc>
        <w:tc>
          <w:tcPr>
            <w:tcW w:w="2582" w:type="dxa"/>
          </w:tcPr>
          <w:p w:rsidR="00B217CA" w:rsidRPr="003A2724" w:rsidRDefault="003C3F9E" w:rsidP="00E91E3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2724">
              <w:rPr>
                <w:rFonts w:ascii="Times New Roman" w:hAnsi="Times New Roman" w:cs="Times New Roman"/>
                <w:sz w:val="26"/>
                <w:szCs w:val="26"/>
              </w:rPr>
              <w:t>1-я неделя</w:t>
            </w:r>
          </w:p>
        </w:tc>
      </w:tr>
      <w:tr w:rsidR="003C3F9E" w:rsidRPr="003A2724" w:rsidTr="00C13807">
        <w:trPr>
          <w:trHeight w:val="254"/>
          <w:jc w:val="center"/>
        </w:trPr>
        <w:tc>
          <w:tcPr>
            <w:tcW w:w="741" w:type="dxa"/>
          </w:tcPr>
          <w:p w:rsidR="003C3F9E" w:rsidRPr="003A2724" w:rsidRDefault="003C3F9E" w:rsidP="00E91E3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A2724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6946" w:type="dxa"/>
          </w:tcPr>
          <w:p w:rsidR="003C3F9E" w:rsidRPr="003A2724" w:rsidRDefault="003A2724" w:rsidP="00E91E3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A2724">
              <w:rPr>
                <w:rFonts w:ascii="Times New Roman" w:hAnsi="Times New Roman" w:cs="Times New Roman"/>
                <w:b/>
                <w:sz w:val="26"/>
                <w:szCs w:val="26"/>
              </w:rPr>
              <w:t>Кадровая политика</w:t>
            </w:r>
          </w:p>
        </w:tc>
        <w:tc>
          <w:tcPr>
            <w:tcW w:w="2582" w:type="dxa"/>
          </w:tcPr>
          <w:p w:rsidR="003C3F9E" w:rsidRPr="003A2724" w:rsidRDefault="003C3F9E" w:rsidP="00E91E3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2724">
              <w:rPr>
                <w:rFonts w:ascii="Times New Roman" w:hAnsi="Times New Roman" w:cs="Times New Roman"/>
                <w:sz w:val="26"/>
                <w:szCs w:val="26"/>
              </w:rPr>
              <w:t>2-я неделя</w:t>
            </w:r>
          </w:p>
        </w:tc>
      </w:tr>
      <w:tr w:rsidR="00B217CA" w:rsidRPr="008A0D70" w:rsidTr="00C13807">
        <w:trPr>
          <w:trHeight w:val="269"/>
          <w:jc w:val="center"/>
        </w:trPr>
        <w:tc>
          <w:tcPr>
            <w:tcW w:w="7687" w:type="dxa"/>
            <w:gridSpan w:val="2"/>
          </w:tcPr>
          <w:p w:rsidR="00B217CA" w:rsidRPr="008A0D70" w:rsidRDefault="00B217CA" w:rsidP="00E91E3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Итоговая аттестация</w:t>
            </w:r>
          </w:p>
        </w:tc>
        <w:tc>
          <w:tcPr>
            <w:tcW w:w="2582" w:type="dxa"/>
          </w:tcPr>
          <w:p w:rsidR="00B217CA" w:rsidRPr="008A0D70" w:rsidRDefault="003C3F9E" w:rsidP="00E91E3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1-я неделя</w:t>
            </w:r>
          </w:p>
        </w:tc>
      </w:tr>
    </w:tbl>
    <w:p w:rsidR="00EB576F" w:rsidRPr="008A0D70" w:rsidRDefault="00EB576F" w:rsidP="00E91E35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8978C5" w:rsidRDefault="008A0D70" w:rsidP="00E91E3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403D7">
        <w:rPr>
          <w:rFonts w:ascii="Times New Roman" w:hAnsi="Times New Roman" w:cs="Times New Roman"/>
          <w:b/>
          <w:sz w:val="26"/>
          <w:szCs w:val="26"/>
        </w:rPr>
        <w:t>2.2. Рабочая программа</w:t>
      </w:r>
    </w:p>
    <w:p w:rsidR="000403D7" w:rsidRPr="00BD04A5" w:rsidRDefault="000403D7" w:rsidP="00E91E3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30171" w:rsidRDefault="002B05CA" w:rsidP="004520A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520AA">
        <w:rPr>
          <w:rFonts w:ascii="Times New Roman" w:hAnsi="Times New Roman" w:cs="Times New Roman"/>
          <w:b/>
          <w:sz w:val="26"/>
          <w:szCs w:val="26"/>
        </w:rPr>
        <w:t xml:space="preserve">Модуль 1. </w:t>
      </w:r>
      <w:r w:rsidR="003A2724" w:rsidRPr="003A272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Организация кадрового делопроизводства</w:t>
      </w:r>
    </w:p>
    <w:p w:rsidR="004520AA" w:rsidRDefault="003A2724" w:rsidP="0085427D">
      <w:pPr>
        <w:pStyle w:val="a3"/>
        <w:numPr>
          <w:ilvl w:val="1"/>
          <w:numId w:val="5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259B7">
        <w:rPr>
          <w:rFonts w:ascii="Times New Roman" w:hAnsi="Times New Roman" w:cs="Times New Roman"/>
          <w:b/>
          <w:sz w:val="26"/>
          <w:szCs w:val="26"/>
        </w:rPr>
        <w:lastRenderedPageBreak/>
        <w:t xml:space="preserve">Ведение кадрового делопроизводства. </w:t>
      </w:r>
      <w:r w:rsidR="0085427D" w:rsidRPr="00A259B7">
        <w:rPr>
          <w:rFonts w:ascii="Times New Roman" w:hAnsi="Times New Roman" w:cs="Times New Roman"/>
          <w:sz w:val="26"/>
          <w:szCs w:val="26"/>
        </w:rPr>
        <w:t xml:space="preserve">Понятие кадрового делопроизводства. Цель и задачи кадрового делопроизводства в организации. Правила организации кадрового делопроизводства в соответствии с нормативно-правовой базой РФ. Алгоритм организации кадрового делопроизводства в организации: работа с ключевыми документами, обязательные кадровые документы. Автоматизация кадрового делопроизводства, автоматизация типовых задач кадровой политики в организации. </w:t>
      </w:r>
      <w:r w:rsidR="007B7E93" w:rsidRPr="00A259B7">
        <w:rPr>
          <w:rFonts w:ascii="Times New Roman" w:hAnsi="Times New Roman" w:cs="Times New Roman"/>
          <w:sz w:val="26"/>
          <w:szCs w:val="26"/>
        </w:rPr>
        <w:t>Оцифровка кадровых документов организации. Алгоритм перевода документов в ЭДО.</w:t>
      </w:r>
    </w:p>
    <w:p w:rsidR="006D456B" w:rsidRPr="006D456B" w:rsidRDefault="006D456B" w:rsidP="006D456B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6D456B">
        <w:rPr>
          <w:rFonts w:ascii="Times New Roman" w:hAnsi="Times New Roman" w:cs="Times New Roman"/>
          <w:b/>
          <w:sz w:val="26"/>
          <w:szCs w:val="26"/>
        </w:rPr>
        <w:t>Практическое задание.</w:t>
      </w:r>
      <w:r w:rsidRPr="006D456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Решение практической задачи.</w:t>
      </w:r>
    </w:p>
    <w:p w:rsidR="003A2724" w:rsidRPr="006D456B" w:rsidRDefault="003A2724" w:rsidP="00E14E6A">
      <w:pPr>
        <w:pStyle w:val="a3"/>
        <w:numPr>
          <w:ilvl w:val="1"/>
          <w:numId w:val="5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259B7">
        <w:rPr>
          <w:rFonts w:ascii="Times New Roman" w:hAnsi="Times New Roman" w:cs="Times New Roman"/>
          <w:b/>
          <w:sz w:val="26"/>
          <w:szCs w:val="26"/>
        </w:rPr>
        <w:t>Общие правила составления и оформления документов.</w:t>
      </w:r>
      <w:r w:rsidR="007B7E93" w:rsidRPr="00A259B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14E6A">
        <w:rPr>
          <w:rFonts w:ascii="Times New Roman" w:hAnsi="Times New Roman" w:cs="Times New Roman"/>
          <w:sz w:val="26"/>
          <w:szCs w:val="26"/>
        </w:rPr>
        <w:t xml:space="preserve">Классификация документов по признакам: </w:t>
      </w:r>
      <w:r w:rsidR="00606429">
        <w:rPr>
          <w:rFonts w:ascii="Times New Roman" w:hAnsi="Times New Roman" w:cs="Times New Roman"/>
          <w:sz w:val="26"/>
          <w:szCs w:val="26"/>
        </w:rPr>
        <w:t xml:space="preserve">по назначению в процессе управления, по характеру информационных связей предприятия, по содержанию, по направленности документопотока, по типу носителя, по форме, по срокам исполнения, по виду оформления. Правила составления документов. Реквизиты бланка. Требования к управленческой информации документов. Особенности составления управленческих документов. Деловой стиль документов. Языковые формулы, роль языковых форм. </w:t>
      </w:r>
    </w:p>
    <w:p w:rsidR="006D456B" w:rsidRPr="006D456B" w:rsidRDefault="006D456B" w:rsidP="006D456B">
      <w:pPr>
        <w:pStyle w:val="a3"/>
        <w:spacing w:after="0" w:line="240" w:lineRule="auto"/>
        <w:ind w:left="39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6D456B">
        <w:rPr>
          <w:rFonts w:ascii="Times New Roman" w:hAnsi="Times New Roman" w:cs="Times New Roman"/>
          <w:sz w:val="26"/>
          <w:szCs w:val="26"/>
        </w:rPr>
        <w:t xml:space="preserve">Практическое задание. </w:t>
      </w:r>
      <w:r>
        <w:rPr>
          <w:rFonts w:ascii="Times New Roman" w:hAnsi="Times New Roman" w:cs="Times New Roman"/>
          <w:sz w:val="26"/>
          <w:szCs w:val="26"/>
        </w:rPr>
        <w:t>Решение практической задачи.</w:t>
      </w:r>
    </w:p>
    <w:p w:rsidR="003A2724" w:rsidRPr="006D456B" w:rsidRDefault="003A2724" w:rsidP="00012A98">
      <w:pPr>
        <w:pStyle w:val="a3"/>
        <w:numPr>
          <w:ilvl w:val="1"/>
          <w:numId w:val="5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259B7">
        <w:rPr>
          <w:rFonts w:ascii="Times New Roman" w:hAnsi="Times New Roman" w:cs="Times New Roman"/>
          <w:b/>
          <w:sz w:val="26"/>
          <w:szCs w:val="26"/>
        </w:rPr>
        <w:t>Нормативно-правовая база кадрового делопроизводства.</w:t>
      </w:r>
      <w:r w:rsidR="00012A9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12A98">
        <w:rPr>
          <w:rFonts w:ascii="Times New Roman" w:hAnsi="Times New Roman" w:cs="Times New Roman"/>
          <w:sz w:val="26"/>
          <w:szCs w:val="26"/>
        </w:rPr>
        <w:t xml:space="preserve">Внутренние документы кадрового делопроизводства: организационные, распорядительные, журналы учета и контроля, документы по личному составу, справочно-информационные. </w:t>
      </w:r>
      <w:r w:rsidR="00932796">
        <w:rPr>
          <w:rFonts w:ascii="Times New Roman" w:hAnsi="Times New Roman" w:cs="Times New Roman"/>
          <w:sz w:val="26"/>
          <w:szCs w:val="26"/>
        </w:rPr>
        <w:t xml:space="preserve">Нормативно-правовая база кадрового делопроизводства. Документационное обеспечение управления персоналом организации. Требования по оформлению документов по личному составу; нормативные акты, регулирующие ведение трудовых книжек; нормативные акты, регулирующие порядок и сроки хранения документов. </w:t>
      </w:r>
    </w:p>
    <w:p w:rsidR="006D456B" w:rsidRPr="006D456B" w:rsidRDefault="006D456B" w:rsidP="006D456B">
      <w:pPr>
        <w:pStyle w:val="a3"/>
        <w:spacing w:after="0" w:line="240" w:lineRule="auto"/>
        <w:ind w:left="39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6D456B">
        <w:rPr>
          <w:rFonts w:ascii="Times New Roman" w:hAnsi="Times New Roman" w:cs="Times New Roman"/>
          <w:b/>
          <w:sz w:val="26"/>
          <w:szCs w:val="26"/>
        </w:rPr>
        <w:t>Практическое задание.</w:t>
      </w:r>
      <w:r w:rsidRPr="006D456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Решение практической задачи.</w:t>
      </w:r>
    </w:p>
    <w:p w:rsidR="006D456B" w:rsidRPr="00A259B7" w:rsidRDefault="006D456B" w:rsidP="006D456B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A2724" w:rsidRDefault="003A2724" w:rsidP="004520A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Модуль 2. </w:t>
      </w:r>
      <w:r w:rsidRPr="003A2724">
        <w:rPr>
          <w:rFonts w:ascii="Times New Roman" w:hAnsi="Times New Roman" w:cs="Times New Roman"/>
          <w:b/>
          <w:sz w:val="26"/>
          <w:szCs w:val="26"/>
        </w:rPr>
        <w:t>Кадровая политика</w:t>
      </w:r>
    </w:p>
    <w:p w:rsidR="003A2724" w:rsidRDefault="003A2724" w:rsidP="003A27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259B7">
        <w:rPr>
          <w:rFonts w:ascii="Times New Roman" w:hAnsi="Times New Roman" w:cs="Times New Roman"/>
          <w:b/>
          <w:sz w:val="26"/>
          <w:szCs w:val="26"/>
        </w:rPr>
        <w:t>2.1. Документы кадрового делопроизводства. Аудит кадрового делопроизводства.</w:t>
      </w:r>
      <w:r w:rsidR="008779C1" w:rsidRPr="00A259B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779C1" w:rsidRPr="00A259B7">
        <w:rPr>
          <w:rFonts w:ascii="Times New Roman" w:hAnsi="Times New Roman" w:cs="Times New Roman"/>
          <w:sz w:val="26"/>
          <w:szCs w:val="26"/>
        </w:rPr>
        <w:t xml:space="preserve">Документооборот в кадровом делопроизводстве. Основной список документов в система кадрового делопроизводства в организации. Процедуры работы с персоналом организации: прием, увольнение, кадровый перевод, отпуска и больничные, поощрения и премии, взыскания. </w:t>
      </w:r>
      <w:r w:rsidR="00A259B7" w:rsidRPr="00A259B7">
        <w:rPr>
          <w:rFonts w:ascii="Times New Roman" w:hAnsi="Times New Roman" w:cs="Times New Roman"/>
          <w:sz w:val="26"/>
          <w:szCs w:val="26"/>
        </w:rPr>
        <w:t xml:space="preserve">Понятие «Аудит кадрового делопроизводства». Цели кадрового аудита в организации. Кадровый аудит в организации направлен на: выявление потенциальных рисков, нахождение возможных нарушений ТК, систематизация кадровой документации в организации. Виды кадрового аудита: по масштабу, по объекту проверки. Этапы кадрового аудита. Преимущества кадрового аудита в современных организациях. </w:t>
      </w:r>
    </w:p>
    <w:p w:rsidR="006D456B" w:rsidRPr="006D456B" w:rsidRDefault="006D456B" w:rsidP="006D456B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6D456B">
        <w:rPr>
          <w:rFonts w:ascii="Times New Roman" w:hAnsi="Times New Roman" w:cs="Times New Roman"/>
          <w:b/>
          <w:sz w:val="26"/>
          <w:szCs w:val="26"/>
        </w:rPr>
        <w:t>Практическое задание.</w:t>
      </w:r>
      <w:r w:rsidRPr="006D456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Решение практической задачи.</w:t>
      </w:r>
    </w:p>
    <w:p w:rsidR="003A2724" w:rsidRPr="00BE1CEF" w:rsidRDefault="003A2724" w:rsidP="003A27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259B7">
        <w:rPr>
          <w:rFonts w:ascii="Times New Roman" w:hAnsi="Times New Roman" w:cs="Times New Roman"/>
          <w:b/>
          <w:sz w:val="26"/>
          <w:szCs w:val="26"/>
        </w:rPr>
        <w:t xml:space="preserve">2.2. </w:t>
      </w:r>
      <w:r w:rsidR="003761A3" w:rsidRPr="003761A3">
        <w:rPr>
          <w:rFonts w:ascii="Times New Roman" w:hAnsi="Times New Roman" w:cs="Times New Roman"/>
          <w:b/>
          <w:sz w:val="26"/>
          <w:szCs w:val="26"/>
        </w:rPr>
        <w:t>Подготовка документов к передаче на хранение в архив. Хранение и учет архивных документов</w:t>
      </w:r>
      <w:r w:rsidRPr="003761A3">
        <w:rPr>
          <w:rFonts w:ascii="Times New Roman" w:hAnsi="Times New Roman" w:cs="Times New Roman"/>
          <w:b/>
          <w:sz w:val="26"/>
          <w:szCs w:val="26"/>
        </w:rPr>
        <w:t>.</w:t>
      </w:r>
      <w:r w:rsidR="003761A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E1CEF" w:rsidRPr="00BE1CEF">
        <w:rPr>
          <w:rFonts w:ascii="Times New Roman" w:hAnsi="Times New Roman" w:cs="Times New Roman"/>
          <w:sz w:val="26"/>
          <w:szCs w:val="26"/>
        </w:rPr>
        <w:t xml:space="preserve">Признаки заведения архивных дел. </w:t>
      </w:r>
      <w:r w:rsidR="00BE1CEF">
        <w:rPr>
          <w:rFonts w:ascii="Times New Roman" w:hAnsi="Times New Roman" w:cs="Times New Roman"/>
          <w:sz w:val="26"/>
          <w:szCs w:val="26"/>
        </w:rPr>
        <w:t xml:space="preserve">Периоды хранения документов: временного хранения, постоянного хранения, документы не подлежащие хранению. Алгоритм подготовки дел к архивному хранению. Общий порядок передачи документов в архив: экспертиза и отбор документов. Подготовка к хранению, составление описей, передача в архив. </w:t>
      </w:r>
      <w:r w:rsidR="009C29C6">
        <w:rPr>
          <w:rFonts w:ascii="Times New Roman" w:hAnsi="Times New Roman" w:cs="Times New Roman"/>
          <w:sz w:val="26"/>
          <w:szCs w:val="26"/>
        </w:rPr>
        <w:t>Перечень временных документов, которые</w:t>
      </w:r>
      <w:r w:rsidR="009C29C6" w:rsidRPr="009C29C6">
        <w:rPr>
          <w:rFonts w:ascii="Times New Roman" w:hAnsi="Times New Roman" w:cs="Times New Roman"/>
          <w:sz w:val="26"/>
          <w:szCs w:val="26"/>
        </w:rPr>
        <w:t xml:space="preserve"> хранятся не дольше 10 лет и в архив не передаются</w:t>
      </w:r>
      <w:r w:rsidR="009C29C6">
        <w:rPr>
          <w:rFonts w:ascii="Times New Roman" w:hAnsi="Times New Roman" w:cs="Times New Roman"/>
          <w:sz w:val="26"/>
          <w:szCs w:val="26"/>
        </w:rPr>
        <w:t xml:space="preserve">. </w:t>
      </w:r>
      <w:r w:rsidR="009C29C6" w:rsidRPr="009C29C6">
        <w:rPr>
          <w:rFonts w:ascii="Times New Roman" w:hAnsi="Times New Roman" w:cs="Times New Roman"/>
          <w:sz w:val="26"/>
          <w:szCs w:val="26"/>
        </w:rPr>
        <w:t>Работа с уничтожени</w:t>
      </w:r>
      <w:r w:rsidR="009C29C6" w:rsidRPr="009C29C6">
        <w:rPr>
          <w:rFonts w:ascii="Times New Roman" w:hAnsi="Times New Roman" w:cs="Times New Roman"/>
          <w:sz w:val="26"/>
          <w:szCs w:val="26"/>
        </w:rPr>
        <w:lastRenderedPageBreak/>
        <w:t>ем дел, срок хранения которых истек</w:t>
      </w:r>
      <w:r w:rsidR="009C29C6">
        <w:rPr>
          <w:rFonts w:ascii="Times New Roman" w:hAnsi="Times New Roman" w:cs="Times New Roman"/>
          <w:sz w:val="26"/>
          <w:szCs w:val="26"/>
        </w:rPr>
        <w:t xml:space="preserve">. </w:t>
      </w:r>
      <w:r w:rsidR="009C29C6" w:rsidRPr="009C29C6">
        <w:rPr>
          <w:rFonts w:ascii="Times New Roman" w:hAnsi="Times New Roman" w:cs="Times New Roman"/>
          <w:sz w:val="26"/>
          <w:szCs w:val="26"/>
        </w:rPr>
        <w:t>Оформление обложки дела, если название предприятия менялось</w:t>
      </w:r>
      <w:r w:rsidR="009C29C6">
        <w:rPr>
          <w:rFonts w:ascii="Times New Roman" w:hAnsi="Times New Roman" w:cs="Times New Roman"/>
          <w:sz w:val="26"/>
          <w:szCs w:val="26"/>
        </w:rPr>
        <w:t xml:space="preserve">. </w:t>
      </w:r>
      <w:r w:rsidR="009C29C6" w:rsidRPr="009C29C6">
        <w:rPr>
          <w:rFonts w:ascii="Times New Roman" w:hAnsi="Times New Roman" w:cs="Times New Roman"/>
          <w:sz w:val="26"/>
          <w:szCs w:val="26"/>
        </w:rPr>
        <w:t>Определение законченности сводной описи</w:t>
      </w:r>
      <w:r w:rsidR="009C29C6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6D456B" w:rsidRPr="006D456B" w:rsidRDefault="006D456B" w:rsidP="006D456B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6D456B">
        <w:rPr>
          <w:rFonts w:ascii="Times New Roman" w:hAnsi="Times New Roman" w:cs="Times New Roman"/>
          <w:b/>
          <w:sz w:val="26"/>
          <w:szCs w:val="26"/>
        </w:rPr>
        <w:t>Практическое задание.</w:t>
      </w:r>
      <w:r w:rsidRPr="006D456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Решение практической задачи.</w:t>
      </w:r>
    </w:p>
    <w:p w:rsidR="003A2724" w:rsidRPr="003A2724" w:rsidRDefault="003A2724" w:rsidP="003A272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4C3079" w:rsidRPr="008A0D70" w:rsidRDefault="008A0D70" w:rsidP="006D2A69">
      <w:pPr>
        <w:pStyle w:val="a3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3. </w:t>
      </w:r>
      <w:r w:rsidR="008978C5" w:rsidRPr="008A0D70">
        <w:rPr>
          <w:rFonts w:ascii="Times New Roman" w:hAnsi="Times New Roman" w:cs="Times New Roman"/>
          <w:b/>
          <w:sz w:val="26"/>
          <w:szCs w:val="26"/>
        </w:rPr>
        <w:t>Формы аттестации и оценочные материалы</w:t>
      </w:r>
    </w:p>
    <w:p w:rsidR="005862F7" w:rsidRPr="008A0D70" w:rsidRDefault="005862F7" w:rsidP="006D2A69">
      <w:pPr>
        <w:autoSpaceDE w:val="0"/>
        <w:autoSpaceDN w:val="0"/>
        <w:adjustRightInd w:val="0"/>
        <w:spacing w:after="0" w:line="240" w:lineRule="auto"/>
        <w:ind w:right="-142" w:firstLine="567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8A0D70">
        <w:rPr>
          <w:rFonts w:ascii="Times New Roman" w:hAnsi="Times New Roman" w:cs="Times New Roman"/>
          <w:sz w:val="26"/>
          <w:szCs w:val="26"/>
        </w:rPr>
        <w:t>При ре</w:t>
      </w:r>
      <w:r w:rsidR="00D46A9A">
        <w:rPr>
          <w:rFonts w:ascii="Times New Roman" w:hAnsi="Times New Roman" w:cs="Times New Roman"/>
          <w:sz w:val="26"/>
          <w:szCs w:val="26"/>
        </w:rPr>
        <w:t>ализации программы предусмотрен следующий вид</w:t>
      </w:r>
      <w:r w:rsidRPr="008A0D70">
        <w:rPr>
          <w:rFonts w:ascii="Times New Roman" w:hAnsi="Times New Roman" w:cs="Times New Roman"/>
          <w:sz w:val="26"/>
          <w:szCs w:val="26"/>
        </w:rPr>
        <w:t xml:space="preserve"> контроля: итоговая аттестация. </w:t>
      </w:r>
    </w:p>
    <w:p w:rsidR="00D46A9A" w:rsidRDefault="00D46A9A" w:rsidP="00D46A9A">
      <w:pPr>
        <w:autoSpaceDE w:val="0"/>
        <w:autoSpaceDN w:val="0"/>
        <w:adjustRightInd w:val="0"/>
        <w:spacing w:after="0" w:line="240" w:lineRule="auto"/>
        <w:ind w:right="-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sz w:val="26"/>
          <w:szCs w:val="26"/>
        </w:rPr>
        <w:t>Формой проведения итоговой аттестации обучающихся</w:t>
      </w:r>
      <w:r w:rsidRPr="008A0D7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8A0D70">
        <w:rPr>
          <w:rFonts w:ascii="Times New Roman" w:hAnsi="Times New Roman" w:cs="Times New Roman"/>
          <w:sz w:val="26"/>
          <w:szCs w:val="26"/>
        </w:rPr>
        <w:t xml:space="preserve">является зачёт, проводимый в виде итогового теста в </w:t>
      </w:r>
      <w:r>
        <w:rPr>
          <w:rFonts w:ascii="Times New Roman" w:hAnsi="Times New Roman" w:cs="Times New Roman"/>
          <w:sz w:val="26"/>
          <w:szCs w:val="26"/>
        </w:rPr>
        <w:t>электро</w:t>
      </w:r>
      <w:r w:rsidRPr="008A0D70">
        <w:rPr>
          <w:rFonts w:ascii="Times New Roman" w:hAnsi="Times New Roman" w:cs="Times New Roman"/>
          <w:sz w:val="26"/>
          <w:szCs w:val="26"/>
        </w:rPr>
        <w:t>нной форме по всей пр</w:t>
      </w:r>
      <w:r w:rsidR="006849B7">
        <w:rPr>
          <w:rFonts w:ascii="Times New Roman" w:hAnsi="Times New Roman" w:cs="Times New Roman"/>
          <w:sz w:val="26"/>
          <w:szCs w:val="26"/>
        </w:rPr>
        <w:t>ограмме обучения, содержащих 18</w:t>
      </w:r>
      <w:r w:rsidRPr="008A0D70">
        <w:rPr>
          <w:rFonts w:ascii="Times New Roman" w:hAnsi="Times New Roman" w:cs="Times New Roman"/>
          <w:sz w:val="26"/>
          <w:szCs w:val="26"/>
        </w:rPr>
        <w:t xml:space="preserve"> вопросов. Прошедшими итоговую аттестацию считаются обучающиеся, правильно ответившие на 50 % вопросов.</w:t>
      </w:r>
    </w:p>
    <w:p w:rsidR="00557B81" w:rsidRPr="00B90C1E" w:rsidRDefault="00557B81" w:rsidP="004F4418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hAnsi="Times New Roman" w:cs="Times New Roman"/>
          <w:sz w:val="26"/>
          <w:szCs w:val="26"/>
        </w:rPr>
      </w:pPr>
    </w:p>
    <w:p w:rsidR="005862F7" w:rsidRPr="00B90C1E" w:rsidRDefault="00D46A9A" w:rsidP="006D2A69">
      <w:pPr>
        <w:pStyle w:val="a5"/>
        <w:spacing w:line="240" w:lineRule="auto"/>
        <w:ind w:left="0" w:right="-143" w:firstLine="567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3.1</w:t>
      </w:r>
      <w:r w:rsidR="007D18F7" w:rsidRPr="00B90C1E">
        <w:rPr>
          <w:rFonts w:ascii="Times New Roman" w:hAnsi="Times New Roman"/>
          <w:b/>
          <w:sz w:val="26"/>
          <w:szCs w:val="26"/>
        </w:rPr>
        <w:t xml:space="preserve">. </w:t>
      </w:r>
      <w:r w:rsidR="005862F7" w:rsidRPr="00B90C1E">
        <w:rPr>
          <w:rFonts w:ascii="Times New Roman" w:hAnsi="Times New Roman"/>
          <w:b/>
          <w:sz w:val="26"/>
          <w:szCs w:val="26"/>
        </w:rPr>
        <w:t>Итоговая аттестация</w:t>
      </w:r>
    </w:p>
    <w:p w:rsidR="005862F7" w:rsidRPr="00B90C1E" w:rsidRDefault="005862F7" w:rsidP="006D2A69">
      <w:pPr>
        <w:pStyle w:val="a5"/>
        <w:spacing w:line="240" w:lineRule="auto"/>
        <w:ind w:left="0" w:right="-143" w:firstLine="567"/>
        <w:jc w:val="center"/>
        <w:rPr>
          <w:rFonts w:ascii="Times New Roman" w:hAnsi="Times New Roman"/>
          <w:b/>
          <w:sz w:val="26"/>
          <w:szCs w:val="26"/>
        </w:rPr>
      </w:pPr>
    </w:p>
    <w:p w:rsidR="005862F7" w:rsidRPr="00B90C1E" w:rsidRDefault="005862F7" w:rsidP="006D2A69">
      <w:pPr>
        <w:autoSpaceDE w:val="0"/>
        <w:autoSpaceDN w:val="0"/>
        <w:adjustRightInd w:val="0"/>
        <w:spacing w:after="0" w:line="240" w:lineRule="auto"/>
        <w:ind w:right="-142" w:firstLine="567"/>
        <w:rPr>
          <w:rFonts w:ascii="Times New Roman" w:hAnsi="Times New Roman" w:cs="Times New Roman"/>
          <w:sz w:val="26"/>
          <w:szCs w:val="26"/>
        </w:rPr>
      </w:pPr>
      <w:r w:rsidRPr="00B90C1E">
        <w:rPr>
          <w:rFonts w:ascii="Times New Roman" w:hAnsi="Times New Roman" w:cs="Times New Roman"/>
          <w:b/>
          <w:sz w:val="26"/>
          <w:szCs w:val="26"/>
        </w:rPr>
        <w:t>Форма:</w:t>
      </w:r>
      <w:r w:rsidRPr="00B90C1E">
        <w:rPr>
          <w:rFonts w:ascii="Times New Roman" w:hAnsi="Times New Roman" w:cs="Times New Roman"/>
          <w:sz w:val="26"/>
          <w:szCs w:val="26"/>
        </w:rPr>
        <w:t xml:space="preserve"> тест</w:t>
      </w:r>
    </w:p>
    <w:p w:rsidR="005862F7" w:rsidRPr="00B90C1E" w:rsidRDefault="005862F7" w:rsidP="006D2A69">
      <w:pPr>
        <w:autoSpaceDE w:val="0"/>
        <w:autoSpaceDN w:val="0"/>
        <w:adjustRightInd w:val="0"/>
        <w:spacing w:after="0" w:line="240" w:lineRule="auto"/>
        <w:ind w:right="-142" w:firstLine="567"/>
        <w:rPr>
          <w:rFonts w:ascii="Times New Roman" w:hAnsi="Times New Roman" w:cs="Times New Roman"/>
          <w:sz w:val="26"/>
          <w:szCs w:val="26"/>
        </w:rPr>
      </w:pPr>
      <w:r w:rsidRPr="00B90C1E">
        <w:rPr>
          <w:rFonts w:ascii="Times New Roman" w:hAnsi="Times New Roman" w:cs="Times New Roman"/>
          <w:b/>
          <w:sz w:val="26"/>
          <w:szCs w:val="26"/>
        </w:rPr>
        <w:t xml:space="preserve">Описание, требование к выполнению: </w:t>
      </w:r>
    </w:p>
    <w:p w:rsidR="005862F7" w:rsidRPr="00B90C1E" w:rsidRDefault="005862F7" w:rsidP="006D2A69">
      <w:pPr>
        <w:autoSpaceDE w:val="0"/>
        <w:autoSpaceDN w:val="0"/>
        <w:adjustRightInd w:val="0"/>
        <w:spacing w:after="0" w:line="240" w:lineRule="auto"/>
        <w:ind w:right="-142" w:firstLine="567"/>
        <w:rPr>
          <w:rFonts w:ascii="Times New Roman" w:hAnsi="Times New Roman" w:cs="Times New Roman"/>
          <w:sz w:val="26"/>
          <w:szCs w:val="26"/>
        </w:rPr>
      </w:pPr>
      <w:r w:rsidRPr="00B90C1E">
        <w:rPr>
          <w:rFonts w:ascii="Times New Roman" w:hAnsi="Times New Roman" w:cs="Times New Roman"/>
          <w:sz w:val="26"/>
          <w:szCs w:val="26"/>
        </w:rPr>
        <w:t xml:space="preserve">Тест состоит из </w:t>
      </w:r>
      <w:r w:rsidRPr="00B90C1E">
        <w:rPr>
          <w:rFonts w:ascii="Times New Roman" w:hAnsi="Times New Roman" w:cs="Times New Roman"/>
          <w:b/>
          <w:sz w:val="26"/>
          <w:szCs w:val="26"/>
          <w:u w:val="single"/>
        </w:rPr>
        <w:t>__</w:t>
      </w:r>
      <w:r w:rsidR="006849B7">
        <w:rPr>
          <w:rFonts w:ascii="Times New Roman" w:hAnsi="Times New Roman" w:cs="Times New Roman"/>
          <w:b/>
          <w:sz w:val="26"/>
          <w:szCs w:val="26"/>
          <w:u w:val="single"/>
        </w:rPr>
        <w:t>18</w:t>
      </w:r>
      <w:r w:rsidRPr="00B90C1E">
        <w:rPr>
          <w:rFonts w:ascii="Times New Roman" w:hAnsi="Times New Roman" w:cs="Times New Roman"/>
          <w:b/>
          <w:sz w:val="26"/>
          <w:szCs w:val="26"/>
          <w:u w:val="single"/>
        </w:rPr>
        <w:t>__</w:t>
      </w:r>
      <w:r w:rsidRPr="00B90C1E">
        <w:rPr>
          <w:rFonts w:ascii="Times New Roman" w:hAnsi="Times New Roman" w:cs="Times New Roman"/>
          <w:sz w:val="26"/>
          <w:szCs w:val="26"/>
        </w:rPr>
        <w:t xml:space="preserve"> вопросов. Время на решение теста </w:t>
      </w:r>
      <w:r w:rsidRPr="00B90C1E">
        <w:rPr>
          <w:rFonts w:ascii="Times New Roman" w:hAnsi="Times New Roman" w:cs="Times New Roman"/>
          <w:b/>
          <w:sz w:val="26"/>
          <w:szCs w:val="26"/>
          <w:u w:val="single"/>
        </w:rPr>
        <w:t>__</w:t>
      </w:r>
      <w:r w:rsidR="00D46A9A">
        <w:rPr>
          <w:rFonts w:ascii="Times New Roman" w:hAnsi="Times New Roman" w:cs="Times New Roman"/>
          <w:b/>
          <w:sz w:val="26"/>
          <w:szCs w:val="26"/>
          <w:u w:val="single"/>
        </w:rPr>
        <w:t>6</w:t>
      </w:r>
      <w:r w:rsidR="00B90C1E" w:rsidRPr="00B90C1E">
        <w:rPr>
          <w:rFonts w:ascii="Times New Roman" w:hAnsi="Times New Roman" w:cs="Times New Roman"/>
          <w:b/>
          <w:sz w:val="26"/>
          <w:szCs w:val="26"/>
          <w:u w:val="single"/>
        </w:rPr>
        <w:t>0</w:t>
      </w:r>
      <w:r w:rsidRPr="00B90C1E">
        <w:rPr>
          <w:rFonts w:ascii="Times New Roman" w:hAnsi="Times New Roman" w:cs="Times New Roman"/>
          <w:b/>
          <w:sz w:val="26"/>
          <w:szCs w:val="26"/>
          <w:u w:val="single"/>
        </w:rPr>
        <w:t>__</w:t>
      </w:r>
      <w:r w:rsidRPr="00B90C1E">
        <w:rPr>
          <w:rFonts w:ascii="Times New Roman" w:hAnsi="Times New Roman" w:cs="Times New Roman"/>
          <w:sz w:val="26"/>
          <w:szCs w:val="26"/>
        </w:rPr>
        <w:t xml:space="preserve"> минут</w:t>
      </w:r>
    </w:p>
    <w:p w:rsidR="005862F7" w:rsidRPr="00B90C1E" w:rsidRDefault="005862F7" w:rsidP="006D2A69">
      <w:pPr>
        <w:autoSpaceDE w:val="0"/>
        <w:autoSpaceDN w:val="0"/>
        <w:adjustRightInd w:val="0"/>
        <w:spacing w:after="0" w:line="240" w:lineRule="auto"/>
        <w:ind w:right="-142" w:firstLine="567"/>
        <w:rPr>
          <w:rFonts w:ascii="Times New Roman" w:hAnsi="Times New Roman" w:cs="Times New Roman"/>
          <w:sz w:val="26"/>
          <w:szCs w:val="26"/>
        </w:rPr>
      </w:pPr>
      <w:r w:rsidRPr="00B90C1E">
        <w:rPr>
          <w:rFonts w:ascii="Times New Roman" w:hAnsi="Times New Roman" w:cs="Times New Roman"/>
          <w:b/>
          <w:sz w:val="26"/>
          <w:szCs w:val="26"/>
        </w:rPr>
        <w:t>Критерии оценивания:</w:t>
      </w:r>
      <w:r w:rsidRPr="00B90C1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2606A" w:rsidRPr="00B90C1E" w:rsidRDefault="00F2606A" w:rsidP="006D2A69">
      <w:pPr>
        <w:autoSpaceDE w:val="0"/>
        <w:autoSpaceDN w:val="0"/>
        <w:adjustRightInd w:val="0"/>
        <w:spacing w:after="0" w:line="240" w:lineRule="auto"/>
        <w:ind w:right="-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90C1E">
        <w:rPr>
          <w:rFonts w:ascii="Times New Roman" w:hAnsi="Times New Roman" w:cs="Times New Roman"/>
          <w:sz w:val="26"/>
          <w:szCs w:val="26"/>
        </w:rPr>
        <w:t xml:space="preserve">Критерий – верно\неверно. Каждый верный ответ оценивается в 1 балл. Максимальное количество баллов - </w:t>
      </w:r>
      <w:r w:rsidRPr="00B90C1E">
        <w:rPr>
          <w:rFonts w:ascii="Times New Roman" w:hAnsi="Times New Roman" w:cs="Times New Roman"/>
          <w:b/>
          <w:sz w:val="26"/>
          <w:szCs w:val="26"/>
          <w:u w:val="single"/>
        </w:rPr>
        <w:t>__</w:t>
      </w:r>
      <w:r w:rsidR="006849B7">
        <w:rPr>
          <w:rFonts w:ascii="Times New Roman" w:hAnsi="Times New Roman" w:cs="Times New Roman"/>
          <w:b/>
          <w:sz w:val="26"/>
          <w:szCs w:val="26"/>
          <w:u w:val="single"/>
        </w:rPr>
        <w:t>18</w:t>
      </w:r>
      <w:r w:rsidRPr="00B90C1E">
        <w:rPr>
          <w:rFonts w:ascii="Times New Roman" w:hAnsi="Times New Roman" w:cs="Times New Roman"/>
          <w:b/>
          <w:sz w:val="26"/>
          <w:szCs w:val="26"/>
          <w:u w:val="single"/>
        </w:rPr>
        <w:t>__</w:t>
      </w:r>
      <w:r w:rsidRPr="00B90C1E">
        <w:rPr>
          <w:rFonts w:ascii="Times New Roman" w:hAnsi="Times New Roman" w:cs="Times New Roman"/>
          <w:sz w:val="26"/>
          <w:szCs w:val="26"/>
        </w:rPr>
        <w:t xml:space="preserve">.  На выполнение тестовых заданий дается </w:t>
      </w:r>
      <w:r w:rsidRPr="00B90C1E">
        <w:rPr>
          <w:rFonts w:ascii="Times New Roman" w:hAnsi="Times New Roman" w:cs="Times New Roman"/>
          <w:b/>
          <w:sz w:val="26"/>
          <w:szCs w:val="26"/>
          <w:u w:val="single"/>
        </w:rPr>
        <w:t>_</w:t>
      </w:r>
      <w:r w:rsidR="00B90C1E" w:rsidRPr="00B90C1E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Pr="00B90C1E">
        <w:rPr>
          <w:rFonts w:ascii="Times New Roman" w:hAnsi="Times New Roman" w:cs="Times New Roman"/>
          <w:b/>
          <w:sz w:val="26"/>
          <w:szCs w:val="26"/>
          <w:u w:val="single"/>
        </w:rPr>
        <w:t>_</w:t>
      </w:r>
      <w:r w:rsidRPr="00B90C1E">
        <w:rPr>
          <w:rFonts w:ascii="Times New Roman" w:hAnsi="Times New Roman" w:cs="Times New Roman"/>
          <w:sz w:val="26"/>
          <w:szCs w:val="26"/>
        </w:rPr>
        <w:t xml:space="preserve">попытки.  </w:t>
      </w:r>
    </w:p>
    <w:p w:rsidR="00F2606A" w:rsidRPr="00B90C1E" w:rsidRDefault="00F2606A" w:rsidP="004F4BF6">
      <w:pPr>
        <w:autoSpaceDE w:val="0"/>
        <w:autoSpaceDN w:val="0"/>
        <w:adjustRightInd w:val="0"/>
        <w:spacing w:after="0" w:line="240" w:lineRule="auto"/>
        <w:ind w:right="-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90C1E">
        <w:rPr>
          <w:rFonts w:ascii="Times New Roman" w:hAnsi="Times New Roman" w:cs="Times New Roman"/>
          <w:sz w:val="26"/>
          <w:szCs w:val="26"/>
        </w:rPr>
        <w:t xml:space="preserve">Интерпретация результата: </w:t>
      </w:r>
      <w:r w:rsidR="000550F2" w:rsidRPr="00B90C1E">
        <w:rPr>
          <w:rFonts w:ascii="Times New Roman" w:hAnsi="Times New Roman" w:cs="Times New Roman"/>
          <w:sz w:val="26"/>
          <w:szCs w:val="26"/>
        </w:rPr>
        <w:t>5</w:t>
      </w:r>
      <w:r w:rsidRPr="00B90C1E">
        <w:rPr>
          <w:rFonts w:ascii="Times New Roman" w:hAnsi="Times New Roman" w:cs="Times New Roman"/>
          <w:sz w:val="26"/>
          <w:szCs w:val="26"/>
        </w:rPr>
        <w:t xml:space="preserve">0% и выше верно выполненных заданий – обучающийся овладел знаниями; менее </w:t>
      </w:r>
      <w:r w:rsidR="001F17A0" w:rsidRPr="00B90C1E">
        <w:rPr>
          <w:rFonts w:ascii="Times New Roman" w:hAnsi="Times New Roman" w:cs="Times New Roman"/>
          <w:sz w:val="26"/>
          <w:szCs w:val="26"/>
        </w:rPr>
        <w:t>49</w:t>
      </w:r>
      <w:r w:rsidRPr="00B90C1E">
        <w:rPr>
          <w:rFonts w:ascii="Times New Roman" w:hAnsi="Times New Roman" w:cs="Times New Roman"/>
          <w:sz w:val="26"/>
          <w:szCs w:val="26"/>
        </w:rPr>
        <w:t>% верно выполненных заданий – знания освоены неудовлетворительно. Рекомендовано: повторное обращение к лекционному материалу, затем – повторное выполнение тестовых заданий. Оценивание: зачет\незачет.</w:t>
      </w:r>
    </w:p>
    <w:p w:rsidR="007F6378" w:rsidRDefault="003705BE" w:rsidP="006D2A69">
      <w:pPr>
        <w:autoSpaceDE w:val="0"/>
        <w:autoSpaceDN w:val="0"/>
        <w:adjustRightInd w:val="0"/>
        <w:spacing w:after="0" w:line="240" w:lineRule="auto"/>
        <w:ind w:right="-142" w:firstLine="567"/>
        <w:rPr>
          <w:rFonts w:ascii="Times New Roman" w:hAnsi="Times New Roman" w:cs="Times New Roman"/>
          <w:sz w:val="26"/>
          <w:szCs w:val="26"/>
        </w:rPr>
      </w:pPr>
      <w:r w:rsidRPr="00B90C1E">
        <w:rPr>
          <w:rFonts w:ascii="Times New Roman" w:hAnsi="Times New Roman" w:cs="Times New Roman"/>
          <w:b/>
          <w:sz w:val="26"/>
          <w:szCs w:val="26"/>
        </w:rPr>
        <w:t>Типовые задания</w:t>
      </w:r>
      <w:r w:rsidR="005862F7" w:rsidRPr="00B90C1E">
        <w:rPr>
          <w:rFonts w:ascii="Times New Roman" w:hAnsi="Times New Roman" w:cs="Times New Roman"/>
          <w:b/>
          <w:sz w:val="26"/>
          <w:szCs w:val="26"/>
        </w:rPr>
        <w:t>:</w:t>
      </w:r>
      <w:r w:rsidR="007F6378" w:rsidRPr="00B90C1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849B7" w:rsidRPr="006849B7" w:rsidRDefault="006849B7" w:rsidP="006849B7">
      <w:pPr>
        <w:spacing w:after="0" w:line="240" w:lineRule="auto"/>
        <w:jc w:val="both"/>
        <w:rPr>
          <w:rFonts w:ascii="Times New Roman" w:hAnsi="Times New Roman" w:cs="Times New Roman"/>
          <w:b/>
          <w:color w:val="333333"/>
          <w:sz w:val="26"/>
          <w:szCs w:val="26"/>
          <w:shd w:val="clear" w:color="auto" w:fill="FFFFFF"/>
        </w:rPr>
      </w:pPr>
      <w:r w:rsidRPr="006849B7">
        <w:rPr>
          <w:rFonts w:ascii="Times New Roman" w:hAnsi="Times New Roman" w:cs="Times New Roman"/>
          <w:b/>
          <w:color w:val="333333"/>
          <w:sz w:val="26"/>
          <w:szCs w:val="26"/>
          <w:shd w:val="clear" w:color="auto" w:fill="FFFFFF"/>
        </w:rPr>
        <w:t>1. Что включает в себя понятие «кадровое делопроизводство»</w:t>
      </w:r>
    </w:p>
    <w:p w:rsidR="006849B7" w:rsidRPr="006849B7" w:rsidRDefault="006849B7" w:rsidP="006849B7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</w:pPr>
      <w:r w:rsidRPr="006849B7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- организация работы с кадровыми документами</w:t>
      </w:r>
    </w:p>
    <w:p w:rsidR="006849B7" w:rsidRPr="006849B7" w:rsidRDefault="006849B7" w:rsidP="006849B7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</w:pPr>
      <w:r w:rsidRPr="006849B7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- регуляция отношений между работником и работодателем</w:t>
      </w:r>
    </w:p>
    <w:p w:rsidR="006849B7" w:rsidRPr="006849B7" w:rsidRDefault="006849B7" w:rsidP="006849B7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</w:pPr>
      <w:r w:rsidRPr="006849B7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- обеспечение соблюдения законодательных норм при ведении трудовых отношений</w:t>
      </w:r>
    </w:p>
    <w:p w:rsidR="006849B7" w:rsidRPr="006849B7" w:rsidRDefault="006849B7" w:rsidP="006849B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49B7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- все вышеперечисленное</w:t>
      </w:r>
    </w:p>
    <w:p w:rsidR="006849B7" w:rsidRPr="006849B7" w:rsidRDefault="006849B7" w:rsidP="006849B7">
      <w:pPr>
        <w:spacing w:after="0" w:line="240" w:lineRule="auto"/>
        <w:jc w:val="both"/>
        <w:rPr>
          <w:rFonts w:ascii="Times New Roman" w:hAnsi="Times New Roman" w:cs="Times New Roman"/>
          <w:b/>
          <w:color w:val="333333"/>
          <w:sz w:val="26"/>
          <w:szCs w:val="26"/>
          <w:shd w:val="clear" w:color="auto" w:fill="FFFFFF"/>
        </w:rPr>
      </w:pPr>
      <w:r w:rsidRPr="006849B7">
        <w:rPr>
          <w:rFonts w:ascii="Times New Roman" w:hAnsi="Times New Roman" w:cs="Times New Roman"/>
          <w:b/>
          <w:color w:val="333333"/>
          <w:sz w:val="26"/>
          <w:szCs w:val="26"/>
          <w:shd w:val="clear" w:color="auto" w:fill="FFFFFF"/>
        </w:rPr>
        <w:t>2. Предусмотрена ли административная ответственность за нарушение трудового законодательства и иных нормативных правовых актов, содержащих нормы трудового права?</w:t>
      </w:r>
    </w:p>
    <w:p w:rsidR="006849B7" w:rsidRPr="006849B7" w:rsidRDefault="006849B7" w:rsidP="006849B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49B7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- Да, закреплена в КоАП</w:t>
      </w:r>
    </w:p>
    <w:p w:rsidR="006849B7" w:rsidRPr="006849B7" w:rsidRDefault="006849B7" w:rsidP="006849B7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</w:pPr>
      <w:r w:rsidRPr="006849B7">
        <w:rPr>
          <w:rFonts w:ascii="Times New Roman" w:hAnsi="Times New Roman" w:cs="Times New Roman"/>
          <w:sz w:val="26"/>
          <w:szCs w:val="26"/>
        </w:rPr>
        <w:t xml:space="preserve">- </w:t>
      </w:r>
      <w:r w:rsidRPr="006849B7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Нет административной ответственности</w:t>
      </w:r>
    </w:p>
    <w:p w:rsidR="006849B7" w:rsidRPr="006849B7" w:rsidRDefault="006849B7" w:rsidP="006849B7">
      <w:pPr>
        <w:spacing w:after="0" w:line="240" w:lineRule="auto"/>
        <w:jc w:val="both"/>
        <w:rPr>
          <w:rFonts w:ascii="Times New Roman" w:hAnsi="Times New Roman" w:cs="Times New Roman"/>
          <w:b/>
          <w:color w:val="333333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3</w:t>
      </w:r>
      <w:r w:rsidRPr="006849B7">
        <w:rPr>
          <w:rFonts w:ascii="Times New Roman" w:hAnsi="Times New Roman" w:cs="Times New Roman"/>
          <w:b/>
          <w:color w:val="333333"/>
          <w:sz w:val="26"/>
          <w:szCs w:val="26"/>
          <w:shd w:val="clear" w:color="auto" w:fill="FFFFFF"/>
        </w:rPr>
        <w:t>. Какой ГОСТ необходимо применять для оформления организационно-распорядительных документов компании?</w:t>
      </w:r>
    </w:p>
    <w:p w:rsidR="006849B7" w:rsidRPr="006849B7" w:rsidRDefault="006849B7" w:rsidP="006849B7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</w:pPr>
      <w:r w:rsidRPr="006849B7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-ГОСТ P 7.0.97-2016</w:t>
      </w:r>
    </w:p>
    <w:p w:rsidR="006849B7" w:rsidRPr="006849B7" w:rsidRDefault="006849B7" w:rsidP="006849B7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</w:pPr>
      <w:r w:rsidRPr="006849B7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-ГОСТ Р 6.30-2003</w:t>
      </w:r>
    </w:p>
    <w:p w:rsidR="006849B7" w:rsidRPr="006849B7" w:rsidRDefault="006849B7" w:rsidP="006849B7">
      <w:pPr>
        <w:spacing w:after="0" w:line="240" w:lineRule="auto"/>
        <w:jc w:val="both"/>
        <w:rPr>
          <w:rFonts w:ascii="Times New Roman" w:hAnsi="Times New Roman" w:cs="Times New Roman"/>
          <w:b/>
          <w:color w:val="333333"/>
          <w:sz w:val="26"/>
          <w:szCs w:val="26"/>
          <w:shd w:val="clear" w:color="auto" w:fill="FFFFFF"/>
        </w:rPr>
      </w:pPr>
      <w:r w:rsidRPr="006849B7">
        <w:rPr>
          <w:rFonts w:ascii="Times New Roman" w:hAnsi="Times New Roman" w:cs="Times New Roman"/>
          <w:b/>
          <w:color w:val="333333"/>
          <w:sz w:val="26"/>
          <w:szCs w:val="26"/>
          <w:shd w:val="clear" w:color="auto" w:fill="FFFFFF"/>
        </w:rPr>
        <w:t>4. Возможно ли в компании вести кадровой документооборот в цифровом формате?</w:t>
      </w:r>
    </w:p>
    <w:p w:rsidR="006849B7" w:rsidRPr="006849B7" w:rsidRDefault="006849B7" w:rsidP="006849B7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</w:pPr>
      <w:r w:rsidRPr="006849B7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-С ноября 2021 года официально разрешили российским компаниям переводить кадровый документооборот в цифровой формат</w:t>
      </w:r>
    </w:p>
    <w:p w:rsidR="006849B7" w:rsidRPr="006849B7" w:rsidRDefault="006849B7" w:rsidP="006849B7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</w:pPr>
      <w:r w:rsidRPr="006849B7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-Нет, кадровый документооборот в компании должен вестись только на бумажных носителях</w:t>
      </w:r>
    </w:p>
    <w:p w:rsidR="006849B7" w:rsidRPr="006849B7" w:rsidRDefault="006849B7" w:rsidP="006849B7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</w:pPr>
      <w:r w:rsidRPr="006849B7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lastRenderedPageBreak/>
        <w:t>- Можно, но обязательно дублировать документы на бумажный носитель.</w:t>
      </w:r>
    </w:p>
    <w:p w:rsidR="006849B7" w:rsidRPr="006849B7" w:rsidRDefault="006849B7" w:rsidP="006849B7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849B7">
        <w:rPr>
          <w:rFonts w:ascii="Times New Roman" w:hAnsi="Times New Roman" w:cs="Times New Roman"/>
          <w:b/>
          <w:color w:val="333333"/>
          <w:sz w:val="26"/>
          <w:szCs w:val="26"/>
          <w:shd w:val="clear" w:color="auto" w:fill="FFFFFF"/>
        </w:rPr>
        <w:t>5. Сколько лет хранятся документы временного срока хранения?</w:t>
      </w:r>
    </w:p>
    <w:p w:rsidR="006849B7" w:rsidRPr="006849B7" w:rsidRDefault="006849B7" w:rsidP="006849B7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</w:pPr>
      <w:r w:rsidRPr="006849B7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-До 10 лет включительно</w:t>
      </w:r>
    </w:p>
    <w:p w:rsidR="006849B7" w:rsidRPr="006849B7" w:rsidRDefault="006849B7" w:rsidP="006849B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49B7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-До 15 лет включительно</w:t>
      </w:r>
    </w:p>
    <w:p w:rsidR="006849B7" w:rsidRPr="006849B7" w:rsidRDefault="006849B7" w:rsidP="006849B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49B7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-До 5 лет включительно</w:t>
      </w:r>
    </w:p>
    <w:p w:rsidR="006849B7" w:rsidRPr="006849B7" w:rsidRDefault="006849B7" w:rsidP="006849B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849B7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-Нет правильного ответа</w:t>
      </w:r>
    </w:p>
    <w:p w:rsidR="00DA526B" w:rsidRDefault="00DA526B" w:rsidP="006D2A69">
      <w:pPr>
        <w:autoSpaceDE w:val="0"/>
        <w:autoSpaceDN w:val="0"/>
        <w:adjustRightInd w:val="0"/>
        <w:spacing w:after="0" w:line="240" w:lineRule="auto"/>
        <w:ind w:right="-142" w:firstLine="567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8978C5" w:rsidRPr="00FD1175" w:rsidRDefault="007D18F7" w:rsidP="006D2A69">
      <w:pPr>
        <w:pStyle w:val="a3"/>
        <w:spacing w:after="0" w:line="240" w:lineRule="auto"/>
        <w:ind w:left="0" w:firstLine="567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FD1175">
        <w:rPr>
          <w:rFonts w:ascii="Times New Roman" w:hAnsi="Times New Roman" w:cs="Times New Roman"/>
          <w:b/>
          <w:sz w:val="26"/>
          <w:szCs w:val="26"/>
        </w:rPr>
        <w:t xml:space="preserve">4. </w:t>
      </w:r>
      <w:r w:rsidR="008978C5" w:rsidRPr="00FD1175">
        <w:rPr>
          <w:rFonts w:ascii="Times New Roman" w:hAnsi="Times New Roman" w:cs="Times New Roman"/>
          <w:b/>
          <w:sz w:val="26"/>
          <w:szCs w:val="26"/>
        </w:rPr>
        <w:t>Организационно-педагогические условия реализации программы</w:t>
      </w:r>
    </w:p>
    <w:p w:rsidR="007F6378" w:rsidRDefault="003705BE" w:rsidP="006D2A69">
      <w:pPr>
        <w:pStyle w:val="a3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175">
        <w:rPr>
          <w:rFonts w:ascii="Times New Roman" w:hAnsi="Times New Roman" w:cs="Times New Roman"/>
          <w:b/>
          <w:sz w:val="26"/>
          <w:szCs w:val="26"/>
        </w:rPr>
        <w:t>Перечень литературы, необходимой для освоения программы</w:t>
      </w:r>
      <w:r w:rsidR="007F6378" w:rsidRPr="00FD1175">
        <w:rPr>
          <w:rFonts w:ascii="Times New Roman" w:hAnsi="Times New Roman" w:cs="Times New Roman"/>
          <w:b/>
          <w:sz w:val="26"/>
          <w:szCs w:val="26"/>
        </w:rPr>
        <w:t>:</w:t>
      </w:r>
    </w:p>
    <w:p w:rsidR="006849B7" w:rsidRPr="00FD1175" w:rsidRDefault="006849B7" w:rsidP="006D2A69">
      <w:pPr>
        <w:pStyle w:val="a3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849B7" w:rsidRDefault="006849B7" w:rsidP="006849B7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849B7">
        <w:rPr>
          <w:rFonts w:ascii="Times New Roman" w:hAnsi="Times New Roman" w:cs="Times New Roman"/>
          <w:sz w:val="26"/>
          <w:szCs w:val="26"/>
        </w:rPr>
        <w:t>1. Трудовой кодекс Российской Федерации от 30.12.2001 г. № 197-ФЗ (в ред. Федерального закона от 19 декабря 2022 г. № 545-ФЗ) // СЗ РФ. 2002. № 41. Ст. 6938 // СПС «</w:t>
      </w:r>
      <w:proofErr w:type="spellStart"/>
      <w:r w:rsidRPr="006849B7">
        <w:rPr>
          <w:rFonts w:ascii="Times New Roman" w:hAnsi="Times New Roman" w:cs="Times New Roman"/>
          <w:sz w:val="26"/>
          <w:szCs w:val="26"/>
        </w:rPr>
        <w:t>КонсультантПлюс</w:t>
      </w:r>
      <w:proofErr w:type="spellEnd"/>
      <w:r w:rsidRPr="006849B7">
        <w:rPr>
          <w:rFonts w:ascii="Times New Roman" w:hAnsi="Times New Roman" w:cs="Times New Roman"/>
          <w:sz w:val="26"/>
          <w:szCs w:val="26"/>
        </w:rPr>
        <w:t xml:space="preserve">»; </w:t>
      </w:r>
    </w:p>
    <w:p w:rsidR="006849B7" w:rsidRDefault="006849B7" w:rsidP="006849B7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849B7">
        <w:rPr>
          <w:rFonts w:ascii="Times New Roman" w:hAnsi="Times New Roman" w:cs="Times New Roman"/>
          <w:sz w:val="26"/>
          <w:szCs w:val="26"/>
        </w:rPr>
        <w:t>2. Федеральный закон от 22.10.2004 г. № 125-ФЗ «Об архивном деле в Российской Федерации» // СЗ РФ. 2004. № 43. Ст. 4169 // СПС «</w:t>
      </w:r>
      <w:proofErr w:type="spellStart"/>
      <w:r w:rsidRPr="006849B7">
        <w:rPr>
          <w:rFonts w:ascii="Times New Roman" w:hAnsi="Times New Roman" w:cs="Times New Roman"/>
          <w:sz w:val="26"/>
          <w:szCs w:val="26"/>
        </w:rPr>
        <w:t>КонсультантПлюс</w:t>
      </w:r>
      <w:proofErr w:type="spellEnd"/>
      <w:r w:rsidRPr="006849B7">
        <w:rPr>
          <w:rFonts w:ascii="Times New Roman" w:hAnsi="Times New Roman" w:cs="Times New Roman"/>
          <w:sz w:val="26"/>
          <w:szCs w:val="26"/>
        </w:rPr>
        <w:t xml:space="preserve">»; </w:t>
      </w:r>
    </w:p>
    <w:p w:rsidR="006849B7" w:rsidRDefault="006849B7" w:rsidP="006849B7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849B7">
        <w:rPr>
          <w:rFonts w:ascii="Times New Roman" w:hAnsi="Times New Roman" w:cs="Times New Roman"/>
          <w:sz w:val="26"/>
          <w:szCs w:val="26"/>
        </w:rPr>
        <w:t>3. «ГОСТ Р 7.0.97-2016. Национальный стандарт Российской Федерации. Система стандартов по информации, библиотечному и изд</w:t>
      </w:r>
      <w:r>
        <w:rPr>
          <w:rFonts w:ascii="Times New Roman" w:hAnsi="Times New Roman" w:cs="Times New Roman"/>
          <w:sz w:val="26"/>
          <w:szCs w:val="26"/>
        </w:rPr>
        <w:t>ательскому делу. Организационно-</w:t>
      </w:r>
      <w:r w:rsidRPr="006849B7">
        <w:rPr>
          <w:rFonts w:ascii="Times New Roman" w:hAnsi="Times New Roman" w:cs="Times New Roman"/>
          <w:sz w:val="26"/>
          <w:szCs w:val="26"/>
        </w:rPr>
        <w:t xml:space="preserve">распорядительная документация. Требования к оформлению документов» (утв. Приказом </w:t>
      </w:r>
      <w:proofErr w:type="spellStart"/>
      <w:r w:rsidRPr="006849B7">
        <w:rPr>
          <w:rFonts w:ascii="Times New Roman" w:hAnsi="Times New Roman" w:cs="Times New Roman"/>
          <w:sz w:val="26"/>
          <w:szCs w:val="26"/>
        </w:rPr>
        <w:t>Росстандарта</w:t>
      </w:r>
      <w:proofErr w:type="spellEnd"/>
      <w:r w:rsidRPr="006849B7">
        <w:rPr>
          <w:rFonts w:ascii="Times New Roman" w:hAnsi="Times New Roman" w:cs="Times New Roman"/>
          <w:sz w:val="26"/>
          <w:szCs w:val="26"/>
        </w:rPr>
        <w:t xml:space="preserve"> от 08.12.2016 № 2004-ст) (ред. от 14.05.2018) // СПС «</w:t>
      </w:r>
      <w:proofErr w:type="spellStart"/>
      <w:r w:rsidRPr="006849B7">
        <w:rPr>
          <w:rFonts w:ascii="Times New Roman" w:hAnsi="Times New Roman" w:cs="Times New Roman"/>
          <w:sz w:val="26"/>
          <w:szCs w:val="26"/>
        </w:rPr>
        <w:t>КонсультантПлюс</w:t>
      </w:r>
      <w:proofErr w:type="spellEnd"/>
      <w:r w:rsidRPr="006849B7">
        <w:rPr>
          <w:rFonts w:ascii="Times New Roman" w:hAnsi="Times New Roman" w:cs="Times New Roman"/>
          <w:sz w:val="26"/>
          <w:szCs w:val="26"/>
        </w:rPr>
        <w:t xml:space="preserve">»; </w:t>
      </w:r>
    </w:p>
    <w:p w:rsidR="006849B7" w:rsidRDefault="006849B7" w:rsidP="006849B7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849B7">
        <w:rPr>
          <w:rFonts w:ascii="Times New Roman" w:hAnsi="Times New Roman" w:cs="Times New Roman"/>
          <w:sz w:val="26"/>
          <w:szCs w:val="26"/>
        </w:rPr>
        <w:t xml:space="preserve">4. </w:t>
      </w:r>
      <w:proofErr w:type="spellStart"/>
      <w:r w:rsidRPr="006849B7">
        <w:rPr>
          <w:rFonts w:ascii="Times New Roman" w:hAnsi="Times New Roman" w:cs="Times New Roman"/>
          <w:sz w:val="26"/>
          <w:szCs w:val="26"/>
        </w:rPr>
        <w:t>Асалиев</w:t>
      </w:r>
      <w:proofErr w:type="spellEnd"/>
      <w:r w:rsidRPr="006849B7">
        <w:rPr>
          <w:rFonts w:ascii="Times New Roman" w:hAnsi="Times New Roman" w:cs="Times New Roman"/>
          <w:sz w:val="26"/>
          <w:szCs w:val="26"/>
        </w:rPr>
        <w:t xml:space="preserve"> А. М., Миронова И. И. и др. Основы делопроизводства / А. М. </w:t>
      </w:r>
      <w:proofErr w:type="spellStart"/>
      <w:r w:rsidRPr="006849B7">
        <w:rPr>
          <w:rFonts w:ascii="Times New Roman" w:hAnsi="Times New Roman" w:cs="Times New Roman"/>
          <w:sz w:val="26"/>
          <w:szCs w:val="26"/>
        </w:rPr>
        <w:t>Асалиев</w:t>
      </w:r>
      <w:proofErr w:type="spellEnd"/>
      <w:r w:rsidRPr="006849B7">
        <w:rPr>
          <w:rFonts w:ascii="Times New Roman" w:hAnsi="Times New Roman" w:cs="Times New Roman"/>
          <w:sz w:val="26"/>
          <w:szCs w:val="26"/>
        </w:rPr>
        <w:t xml:space="preserve"> // Учебное пособие. М.: Инфра-М. - 2017. - 148 с.; </w:t>
      </w:r>
    </w:p>
    <w:p w:rsidR="006849B7" w:rsidRDefault="006849B7" w:rsidP="006849B7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849B7">
        <w:rPr>
          <w:rFonts w:ascii="Times New Roman" w:hAnsi="Times New Roman" w:cs="Times New Roman"/>
          <w:sz w:val="26"/>
          <w:szCs w:val="26"/>
        </w:rPr>
        <w:t xml:space="preserve">5. Быкова Т. А., </w:t>
      </w:r>
      <w:proofErr w:type="spellStart"/>
      <w:r w:rsidRPr="006849B7">
        <w:rPr>
          <w:rFonts w:ascii="Times New Roman" w:hAnsi="Times New Roman" w:cs="Times New Roman"/>
          <w:sz w:val="26"/>
          <w:szCs w:val="26"/>
        </w:rPr>
        <w:t>Вялова</w:t>
      </w:r>
      <w:proofErr w:type="spellEnd"/>
      <w:r w:rsidRPr="006849B7">
        <w:rPr>
          <w:rFonts w:ascii="Times New Roman" w:hAnsi="Times New Roman" w:cs="Times New Roman"/>
          <w:sz w:val="26"/>
          <w:szCs w:val="26"/>
        </w:rPr>
        <w:t xml:space="preserve"> Л. М., Санкина Л. В. Делопроизводство / Т. А. Быкова // Учебник. М.: ДРОФА. - 2017. - 368 с.; </w:t>
      </w:r>
    </w:p>
    <w:p w:rsidR="006849B7" w:rsidRDefault="006849B7" w:rsidP="006849B7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849B7">
        <w:rPr>
          <w:rFonts w:ascii="Times New Roman" w:hAnsi="Times New Roman" w:cs="Times New Roman"/>
          <w:sz w:val="26"/>
          <w:szCs w:val="26"/>
        </w:rPr>
        <w:t xml:space="preserve">6. </w:t>
      </w:r>
      <w:proofErr w:type="spellStart"/>
      <w:r w:rsidRPr="006849B7">
        <w:rPr>
          <w:rFonts w:ascii="Times New Roman" w:hAnsi="Times New Roman" w:cs="Times New Roman"/>
          <w:sz w:val="26"/>
          <w:szCs w:val="26"/>
        </w:rPr>
        <w:t>Грозова</w:t>
      </w:r>
      <w:proofErr w:type="spellEnd"/>
      <w:r w:rsidRPr="006849B7">
        <w:rPr>
          <w:rFonts w:ascii="Times New Roman" w:hAnsi="Times New Roman" w:cs="Times New Roman"/>
          <w:sz w:val="26"/>
          <w:szCs w:val="26"/>
        </w:rPr>
        <w:t xml:space="preserve"> О. С. Делопроизводство / О. С. </w:t>
      </w:r>
      <w:proofErr w:type="spellStart"/>
      <w:r w:rsidRPr="006849B7">
        <w:rPr>
          <w:rFonts w:ascii="Times New Roman" w:hAnsi="Times New Roman" w:cs="Times New Roman"/>
          <w:sz w:val="26"/>
          <w:szCs w:val="26"/>
        </w:rPr>
        <w:t>Грозова</w:t>
      </w:r>
      <w:proofErr w:type="spellEnd"/>
      <w:r w:rsidRPr="006849B7">
        <w:rPr>
          <w:rFonts w:ascii="Times New Roman" w:hAnsi="Times New Roman" w:cs="Times New Roman"/>
          <w:sz w:val="26"/>
          <w:szCs w:val="26"/>
        </w:rPr>
        <w:t xml:space="preserve"> // М.: </w:t>
      </w:r>
      <w:proofErr w:type="spellStart"/>
      <w:r w:rsidRPr="006849B7">
        <w:rPr>
          <w:rFonts w:ascii="Times New Roman" w:hAnsi="Times New Roman" w:cs="Times New Roman"/>
          <w:sz w:val="26"/>
          <w:szCs w:val="26"/>
        </w:rPr>
        <w:t>Юрайт</w:t>
      </w:r>
      <w:proofErr w:type="spellEnd"/>
      <w:r w:rsidRPr="006849B7">
        <w:rPr>
          <w:rFonts w:ascii="Times New Roman" w:hAnsi="Times New Roman" w:cs="Times New Roman"/>
          <w:sz w:val="26"/>
          <w:szCs w:val="26"/>
        </w:rPr>
        <w:t xml:space="preserve">. - 2020. - 127 с.; </w:t>
      </w:r>
    </w:p>
    <w:p w:rsidR="006849B7" w:rsidRDefault="006849B7" w:rsidP="006849B7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849B7">
        <w:rPr>
          <w:rFonts w:ascii="Times New Roman" w:hAnsi="Times New Roman" w:cs="Times New Roman"/>
          <w:sz w:val="26"/>
          <w:szCs w:val="26"/>
        </w:rPr>
        <w:t xml:space="preserve">7. Иванова А. Ю., Шувалова Н. Н. Основы делопроизводства / А. Ю. Иванова // Учебник и практикум (отв. ред. Шувалова Н. Н.). М.: </w:t>
      </w:r>
      <w:proofErr w:type="spellStart"/>
      <w:r w:rsidRPr="006849B7">
        <w:rPr>
          <w:rFonts w:ascii="Times New Roman" w:hAnsi="Times New Roman" w:cs="Times New Roman"/>
          <w:sz w:val="26"/>
          <w:szCs w:val="26"/>
        </w:rPr>
        <w:t>Юрайт</w:t>
      </w:r>
      <w:proofErr w:type="spellEnd"/>
      <w:r w:rsidRPr="006849B7">
        <w:rPr>
          <w:rFonts w:ascii="Times New Roman" w:hAnsi="Times New Roman" w:cs="Times New Roman"/>
          <w:sz w:val="26"/>
          <w:szCs w:val="26"/>
        </w:rPr>
        <w:t xml:space="preserve">. - 2017. - 376 с.; </w:t>
      </w:r>
    </w:p>
    <w:p w:rsidR="006849B7" w:rsidRDefault="006849B7" w:rsidP="006849B7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849B7">
        <w:rPr>
          <w:rFonts w:ascii="Times New Roman" w:hAnsi="Times New Roman" w:cs="Times New Roman"/>
          <w:sz w:val="26"/>
          <w:szCs w:val="26"/>
        </w:rPr>
        <w:t xml:space="preserve">8. </w:t>
      </w:r>
      <w:proofErr w:type="spellStart"/>
      <w:r w:rsidRPr="006849B7">
        <w:rPr>
          <w:rFonts w:ascii="Times New Roman" w:hAnsi="Times New Roman" w:cs="Times New Roman"/>
          <w:sz w:val="26"/>
          <w:szCs w:val="26"/>
        </w:rPr>
        <w:t>Кибанов</w:t>
      </w:r>
      <w:proofErr w:type="spellEnd"/>
      <w:r w:rsidRPr="006849B7">
        <w:rPr>
          <w:rFonts w:ascii="Times New Roman" w:hAnsi="Times New Roman" w:cs="Times New Roman"/>
          <w:sz w:val="26"/>
          <w:szCs w:val="26"/>
        </w:rPr>
        <w:t xml:space="preserve"> А. Я. Делопроизводство в кадровой службе / А. Я. </w:t>
      </w:r>
      <w:proofErr w:type="spellStart"/>
      <w:r w:rsidRPr="006849B7">
        <w:rPr>
          <w:rFonts w:ascii="Times New Roman" w:hAnsi="Times New Roman" w:cs="Times New Roman"/>
          <w:sz w:val="26"/>
          <w:szCs w:val="26"/>
        </w:rPr>
        <w:t>Кибанов</w:t>
      </w:r>
      <w:proofErr w:type="spellEnd"/>
      <w:r w:rsidRPr="006849B7">
        <w:rPr>
          <w:rFonts w:ascii="Times New Roman" w:hAnsi="Times New Roman" w:cs="Times New Roman"/>
          <w:sz w:val="26"/>
          <w:szCs w:val="26"/>
        </w:rPr>
        <w:t xml:space="preserve"> // М.: Проспект. - 2021. - 80 с.; </w:t>
      </w:r>
    </w:p>
    <w:p w:rsidR="006849B7" w:rsidRDefault="006849B7" w:rsidP="006849B7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849B7">
        <w:rPr>
          <w:rFonts w:ascii="Times New Roman" w:hAnsi="Times New Roman" w:cs="Times New Roman"/>
          <w:sz w:val="26"/>
          <w:szCs w:val="26"/>
        </w:rPr>
        <w:t xml:space="preserve">9. Кирсанова М. В., Аксенов Ю. М. Курс делопроизводства. Документационное обеспечение управления / М. В. Кирсанова // Учебное пособие. М.: Инфра-М. - 2017. – 256 с.; </w:t>
      </w:r>
    </w:p>
    <w:p w:rsidR="006849B7" w:rsidRDefault="006849B7" w:rsidP="006849B7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849B7">
        <w:rPr>
          <w:rFonts w:ascii="Times New Roman" w:hAnsi="Times New Roman" w:cs="Times New Roman"/>
          <w:sz w:val="26"/>
          <w:szCs w:val="26"/>
        </w:rPr>
        <w:t xml:space="preserve">10. </w:t>
      </w:r>
      <w:proofErr w:type="spellStart"/>
      <w:r w:rsidRPr="006849B7">
        <w:rPr>
          <w:rFonts w:ascii="Times New Roman" w:hAnsi="Times New Roman" w:cs="Times New Roman"/>
          <w:sz w:val="26"/>
          <w:szCs w:val="26"/>
        </w:rPr>
        <w:t>Колышкина</w:t>
      </w:r>
      <w:proofErr w:type="spellEnd"/>
      <w:r w:rsidRPr="006849B7">
        <w:rPr>
          <w:rFonts w:ascii="Times New Roman" w:hAnsi="Times New Roman" w:cs="Times New Roman"/>
          <w:sz w:val="26"/>
          <w:szCs w:val="26"/>
        </w:rPr>
        <w:t xml:space="preserve"> Т. Б. Деловые коммуникации, документооборот и делопроизводство / Т. Б. </w:t>
      </w:r>
      <w:proofErr w:type="spellStart"/>
      <w:r w:rsidRPr="006849B7">
        <w:rPr>
          <w:rFonts w:ascii="Times New Roman" w:hAnsi="Times New Roman" w:cs="Times New Roman"/>
          <w:sz w:val="26"/>
          <w:szCs w:val="26"/>
        </w:rPr>
        <w:t>Колышкина</w:t>
      </w:r>
      <w:proofErr w:type="spellEnd"/>
      <w:r w:rsidRPr="006849B7">
        <w:rPr>
          <w:rFonts w:ascii="Times New Roman" w:hAnsi="Times New Roman" w:cs="Times New Roman"/>
          <w:sz w:val="26"/>
          <w:szCs w:val="26"/>
        </w:rPr>
        <w:t xml:space="preserve"> // М.: </w:t>
      </w:r>
      <w:proofErr w:type="spellStart"/>
      <w:r w:rsidRPr="006849B7">
        <w:rPr>
          <w:rFonts w:ascii="Times New Roman" w:hAnsi="Times New Roman" w:cs="Times New Roman"/>
          <w:sz w:val="26"/>
          <w:szCs w:val="26"/>
        </w:rPr>
        <w:t>Юрайт</w:t>
      </w:r>
      <w:proofErr w:type="spellEnd"/>
      <w:r w:rsidRPr="006849B7">
        <w:rPr>
          <w:rFonts w:ascii="Times New Roman" w:hAnsi="Times New Roman" w:cs="Times New Roman"/>
          <w:sz w:val="26"/>
          <w:szCs w:val="26"/>
        </w:rPr>
        <w:t xml:space="preserve">. - 2020. - 164 с.; </w:t>
      </w:r>
    </w:p>
    <w:p w:rsidR="006849B7" w:rsidRDefault="006849B7" w:rsidP="006849B7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849B7">
        <w:rPr>
          <w:rFonts w:ascii="Times New Roman" w:hAnsi="Times New Roman" w:cs="Times New Roman"/>
          <w:sz w:val="26"/>
          <w:szCs w:val="26"/>
        </w:rPr>
        <w:t xml:space="preserve">11. Корнеев И. К. Делопроизводство. Образцы, документы. Организация и технология работы / И. К. Корнеев // М.: Проспект. - 2021. - 480 с.; </w:t>
      </w:r>
    </w:p>
    <w:p w:rsidR="006849B7" w:rsidRDefault="006849B7" w:rsidP="006849B7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849B7">
        <w:rPr>
          <w:rFonts w:ascii="Times New Roman" w:hAnsi="Times New Roman" w:cs="Times New Roman"/>
          <w:sz w:val="26"/>
          <w:szCs w:val="26"/>
        </w:rPr>
        <w:t xml:space="preserve">12. Рогожин М. Ю. Типичные ошибки кадрового делопроизводства / М. Ю. Рогожин // М.: </w:t>
      </w:r>
      <w:proofErr w:type="spellStart"/>
      <w:r w:rsidRPr="006849B7">
        <w:rPr>
          <w:rFonts w:ascii="Times New Roman" w:hAnsi="Times New Roman" w:cs="Times New Roman"/>
          <w:sz w:val="26"/>
          <w:szCs w:val="26"/>
        </w:rPr>
        <w:t>Юрайт</w:t>
      </w:r>
      <w:proofErr w:type="spellEnd"/>
      <w:r w:rsidRPr="006849B7">
        <w:rPr>
          <w:rFonts w:ascii="Times New Roman" w:hAnsi="Times New Roman" w:cs="Times New Roman"/>
          <w:sz w:val="26"/>
          <w:szCs w:val="26"/>
        </w:rPr>
        <w:t xml:space="preserve">. - 2021. - 160 с.; </w:t>
      </w:r>
    </w:p>
    <w:p w:rsidR="006849B7" w:rsidRPr="006849B7" w:rsidRDefault="006849B7" w:rsidP="006849B7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849B7">
        <w:rPr>
          <w:rFonts w:ascii="Times New Roman" w:hAnsi="Times New Roman" w:cs="Times New Roman"/>
          <w:sz w:val="26"/>
          <w:szCs w:val="26"/>
        </w:rPr>
        <w:t xml:space="preserve">13. Шувалова Н. Н. Основы делопроизводства. Язык служебного документа / Н. Н. Шувалова // М.: </w:t>
      </w:r>
      <w:proofErr w:type="spellStart"/>
      <w:r w:rsidRPr="006849B7">
        <w:rPr>
          <w:rFonts w:ascii="Times New Roman" w:hAnsi="Times New Roman" w:cs="Times New Roman"/>
          <w:sz w:val="26"/>
          <w:szCs w:val="26"/>
        </w:rPr>
        <w:t>Юрайт</w:t>
      </w:r>
      <w:proofErr w:type="spellEnd"/>
      <w:r w:rsidRPr="006849B7">
        <w:rPr>
          <w:rFonts w:ascii="Times New Roman" w:hAnsi="Times New Roman" w:cs="Times New Roman"/>
          <w:sz w:val="26"/>
          <w:szCs w:val="26"/>
        </w:rPr>
        <w:t>. - 2020. - 429 с</w:t>
      </w:r>
    </w:p>
    <w:p w:rsidR="006849B7" w:rsidRDefault="006849B7" w:rsidP="006D2A69">
      <w:pPr>
        <w:pStyle w:val="a3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705BE" w:rsidRPr="003705BE" w:rsidRDefault="007F6378" w:rsidP="006D2A69">
      <w:pPr>
        <w:pStyle w:val="a3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FD1175">
        <w:rPr>
          <w:rFonts w:ascii="Times New Roman" w:hAnsi="Times New Roman" w:cs="Times New Roman"/>
          <w:b/>
          <w:sz w:val="26"/>
          <w:szCs w:val="26"/>
        </w:rPr>
        <w:t xml:space="preserve">Электронные </w:t>
      </w:r>
      <w:r w:rsidR="003705BE" w:rsidRPr="00FD1175">
        <w:rPr>
          <w:rFonts w:ascii="Times New Roman" w:hAnsi="Times New Roman" w:cs="Times New Roman"/>
          <w:b/>
          <w:sz w:val="26"/>
          <w:szCs w:val="26"/>
        </w:rPr>
        <w:t>образовательные ресурсы, необходимые для освоения программы, в том числе о</w:t>
      </w:r>
      <w:r w:rsidR="003705BE" w:rsidRPr="00FD1175">
        <w:rPr>
          <w:rFonts w:ascii="Times New Roman" w:hAnsi="Times New Roman" w:cs="Times New Roman"/>
          <w:b/>
          <w:bCs/>
          <w:color w:val="000000"/>
          <w:sz w:val="26"/>
          <w:szCs w:val="26"/>
        </w:rPr>
        <w:t>писание комплекта</w:t>
      </w:r>
      <w:r w:rsidR="003705BE" w:rsidRPr="003705BE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лицензионного и свободно распространяемого программного обеспечения, современных профессиональных баз данных и информационных справочных правовых систем</w:t>
      </w:r>
    </w:p>
    <w:p w:rsidR="003705BE" w:rsidRPr="00EA3FA5" w:rsidRDefault="003705BE" w:rsidP="00863FC2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hAnsi="Times New Roman" w:cs="Times New Roman"/>
          <w:color w:val="000000"/>
          <w:sz w:val="26"/>
          <w:szCs w:val="26"/>
        </w:rPr>
      </w:pPr>
      <w:proofErr w:type="spellStart"/>
      <w:r w:rsidRPr="00EA3FA5">
        <w:rPr>
          <w:rFonts w:ascii="Times New Roman" w:hAnsi="Times New Roman" w:cs="Times New Roman"/>
          <w:color w:val="000000"/>
          <w:sz w:val="26"/>
          <w:szCs w:val="26"/>
        </w:rPr>
        <w:t>Microsoft</w:t>
      </w:r>
      <w:proofErr w:type="spellEnd"/>
      <w:r w:rsidRPr="00EA3FA5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A3FA5">
        <w:rPr>
          <w:rFonts w:ascii="Times New Roman" w:hAnsi="Times New Roman" w:cs="Times New Roman"/>
          <w:color w:val="000000"/>
          <w:sz w:val="26"/>
          <w:szCs w:val="26"/>
        </w:rPr>
        <w:t>Office</w:t>
      </w:r>
      <w:proofErr w:type="spellEnd"/>
      <w:r w:rsidRPr="00EA3FA5">
        <w:rPr>
          <w:rFonts w:ascii="Times New Roman" w:hAnsi="Times New Roman" w:cs="Times New Roman"/>
          <w:color w:val="000000"/>
          <w:sz w:val="26"/>
          <w:szCs w:val="26"/>
        </w:rPr>
        <w:t xml:space="preserve">; </w:t>
      </w:r>
    </w:p>
    <w:p w:rsidR="003705BE" w:rsidRPr="00EA3FA5" w:rsidRDefault="003705BE" w:rsidP="00863FC2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hAnsi="Times New Roman" w:cs="Times New Roman"/>
          <w:color w:val="000000"/>
          <w:sz w:val="26"/>
          <w:szCs w:val="26"/>
        </w:rPr>
      </w:pPr>
      <w:proofErr w:type="spellStart"/>
      <w:r w:rsidRPr="00EA3FA5">
        <w:rPr>
          <w:rFonts w:ascii="Times New Roman" w:hAnsi="Times New Roman" w:cs="Times New Roman"/>
          <w:color w:val="000000"/>
          <w:sz w:val="26"/>
          <w:szCs w:val="26"/>
        </w:rPr>
        <w:t>Microsoft</w:t>
      </w:r>
      <w:proofErr w:type="spellEnd"/>
      <w:r w:rsidRPr="00EA3FA5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A3FA5">
        <w:rPr>
          <w:rFonts w:ascii="Times New Roman" w:hAnsi="Times New Roman" w:cs="Times New Roman"/>
          <w:color w:val="000000"/>
          <w:sz w:val="26"/>
          <w:szCs w:val="26"/>
        </w:rPr>
        <w:t>Windows</w:t>
      </w:r>
      <w:proofErr w:type="spellEnd"/>
      <w:r w:rsidRPr="00EA3FA5">
        <w:rPr>
          <w:rFonts w:ascii="Times New Roman" w:hAnsi="Times New Roman" w:cs="Times New Roman"/>
          <w:color w:val="000000"/>
          <w:sz w:val="26"/>
          <w:szCs w:val="26"/>
        </w:rPr>
        <w:t xml:space="preserve">; </w:t>
      </w:r>
    </w:p>
    <w:p w:rsidR="003705BE" w:rsidRPr="00EA3FA5" w:rsidRDefault="003705BE" w:rsidP="00863FC2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hAnsi="Times New Roman" w:cs="Times New Roman"/>
          <w:color w:val="000000"/>
          <w:sz w:val="26"/>
          <w:szCs w:val="26"/>
        </w:rPr>
      </w:pPr>
      <w:r w:rsidRPr="00EA3FA5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Электронно-библиотечная система «ЭБС ЮРАЙТ </w:t>
      </w:r>
      <w:r w:rsidRPr="00EA3FA5">
        <w:rPr>
          <w:rFonts w:ascii="Times New Roman" w:hAnsi="Times New Roman" w:cs="Times New Roman"/>
          <w:color w:val="0000FF"/>
          <w:sz w:val="26"/>
          <w:szCs w:val="26"/>
        </w:rPr>
        <w:t>www.biblio-onlin.ru»</w:t>
      </w:r>
      <w:r w:rsidRPr="00EA3FA5">
        <w:rPr>
          <w:rFonts w:ascii="Times New Roman" w:hAnsi="Times New Roman" w:cs="Times New Roman"/>
          <w:color w:val="000000"/>
          <w:sz w:val="26"/>
          <w:szCs w:val="26"/>
        </w:rPr>
        <w:t xml:space="preserve">; </w:t>
      </w:r>
    </w:p>
    <w:p w:rsidR="003705BE" w:rsidRPr="00EA3FA5" w:rsidRDefault="003705BE" w:rsidP="00863FC2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hAnsi="Times New Roman" w:cs="Times New Roman"/>
          <w:color w:val="000000"/>
          <w:sz w:val="26"/>
          <w:szCs w:val="26"/>
        </w:rPr>
      </w:pPr>
      <w:r w:rsidRPr="00EA3FA5">
        <w:rPr>
          <w:rFonts w:ascii="Times New Roman" w:hAnsi="Times New Roman" w:cs="Times New Roman"/>
          <w:color w:val="000000"/>
          <w:sz w:val="26"/>
          <w:szCs w:val="26"/>
        </w:rPr>
        <w:t>Иное (указать).</w:t>
      </w:r>
    </w:p>
    <w:p w:rsidR="007F6378" w:rsidRPr="008A0D70" w:rsidRDefault="007F6378" w:rsidP="006D2A69">
      <w:pPr>
        <w:pStyle w:val="a3"/>
        <w:spacing w:line="240" w:lineRule="auto"/>
        <w:ind w:left="0" w:firstLine="567"/>
        <w:rPr>
          <w:rFonts w:ascii="Times New Roman" w:hAnsi="Times New Roman" w:cs="Times New Roman"/>
          <w:sz w:val="26"/>
          <w:szCs w:val="26"/>
        </w:rPr>
      </w:pPr>
    </w:p>
    <w:sectPr w:rsidR="007F6378" w:rsidRPr="008A0D70" w:rsidSect="003203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866"/>
    <w:multiLevelType w:val="hybridMultilevel"/>
    <w:tmpl w:val="B8AA083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7A6650"/>
    <w:multiLevelType w:val="hybridMultilevel"/>
    <w:tmpl w:val="91DE9A9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8820AE"/>
    <w:multiLevelType w:val="hybridMultilevel"/>
    <w:tmpl w:val="2DB838FA"/>
    <w:lvl w:ilvl="0" w:tplc="55DC37A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2051E58"/>
    <w:multiLevelType w:val="hybridMultilevel"/>
    <w:tmpl w:val="77CC4EAE"/>
    <w:lvl w:ilvl="0" w:tplc="04190011">
      <w:start w:val="1"/>
      <w:numFmt w:val="decimal"/>
      <w:lvlText w:val="%1)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" w15:restartNumberingAfterBreak="0">
    <w:nsid w:val="04BB3AFE"/>
    <w:multiLevelType w:val="hybridMultilevel"/>
    <w:tmpl w:val="B41C49C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4B29E1"/>
    <w:multiLevelType w:val="hybridMultilevel"/>
    <w:tmpl w:val="9084A6B2"/>
    <w:lvl w:ilvl="0" w:tplc="04190011">
      <w:start w:val="1"/>
      <w:numFmt w:val="decimal"/>
      <w:lvlText w:val="%1)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6" w15:restartNumberingAfterBreak="0">
    <w:nsid w:val="098D0BF7"/>
    <w:multiLevelType w:val="hybridMultilevel"/>
    <w:tmpl w:val="66B4A488"/>
    <w:lvl w:ilvl="0" w:tplc="04190011">
      <w:start w:val="1"/>
      <w:numFmt w:val="decimal"/>
      <w:lvlText w:val="%1)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7" w15:restartNumberingAfterBreak="0">
    <w:nsid w:val="0FB5494B"/>
    <w:multiLevelType w:val="hybridMultilevel"/>
    <w:tmpl w:val="08061AA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6E73DA"/>
    <w:multiLevelType w:val="hybridMultilevel"/>
    <w:tmpl w:val="8EC0EA24"/>
    <w:lvl w:ilvl="0" w:tplc="04190011">
      <w:start w:val="1"/>
      <w:numFmt w:val="decimal"/>
      <w:lvlText w:val="%1)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9" w15:restartNumberingAfterBreak="0">
    <w:nsid w:val="12B13F25"/>
    <w:multiLevelType w:val="hybridMultilevel"/>
    <w:tmpl w:val="67744D9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483E7D"/>
    <w:multiLevelType w:val="hybridMultilevel"/>
    <w:tmpl w:val="DFE6FE6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DE1ACA"/>
    <w:multiLevelType w:val="hybridMultilevel"/>
    <w:tmpl w:val="CE7E4476"/>
    <w:lvl w:ilvl="0" w:tplc="04190011">
      <w:start w:val="1"/>
      <w:numFmt w:val="decimal"/>
      <w:lvlText w:val="%1)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2" w15:restartNumberingAfterBreak="0">
    <w:nsid w:val="1A642CE8"/>
    <w:multiLevelType w:val="hybridMultilevel"/>
    <w:tmpl w:val="DC64982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450002"/>
    <w:multiLevelType w:val="hybridMultilevel"/>
    <w:tmpl w:val="193469C0"/>
    <w:lvl w:ilvl="0" w:tplc="04190011">
      <w:start w:val="1"/>
      <w:numFmt w:val="decimal"/>
      <w:lvlText w:val="%1)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4" w15:restartNumberingAfterBreak="0">
    <w:nsid w:val="29944A68"/>
    <w:multiLevelType w:val="hybridMultilevel"/>
    <w:tmpl w:val="9DA20108"/>
    <w:lvl w:ilvl="0" w:tplc="04190011">
      <w:start w:val="1"/>
      <w:numFmt w:val="decimal"/>
      <w:lvlText w:val="%1)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5" w15:restartNumberingAfterBreak="0">
    <w:nsid w:val="2A0A00D2"/>
    <w:multiLevelType w:val="hybridMultilevel"/>
    <w:tmpl w:val="27AEB9F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C07539"/>
    <w:multiLevelType w:val="hybridMultilevel"/>
    <w:tmpl w:val="A094FC6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B733AF"/>
    <w:multiLevelType w:val="hybridMultilevel"/>
    <w:tmpl w:val="1FBCB6E2"/>
    <w:lvl w:ilvl="0" w:tplc="65281A4C">
      <w:start w:val="1"/>
      <w:numFmt w:val="decimal"/>
      <w:lvlText w:val="%1)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33911194"/>
    <w:multiLevelType w:val="hybridMultilevel"/>
    <w:tmpl w:val="1F86CF4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7F182C"/>
    <w:multiLevelType w:val="hybridMultilevel"/>
    <w:tmpl w:val="077A35F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4376BE"/>
    <w:multiLevelType w:val="hybridMultilevel"/>
    <w:tmpl w:val="428A01F2"/>
    <w:lvl w:ilvl="0" w:tplc="04190011">
      <w:start w:val="1"/>
      <w:numFmt w:val="decimal"/>
      <w:lvlText w:val="%1)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1" w15:restartNumberingAfterBreak="0">
    <w:nsid w:val="3B1E1C97"/>
    <w:multiLevelType w:val="hybridMultilevel"/>
    <w:tmpl w:val="F6409A1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D31B30"/>
    <w:multiLevelType w:val="hybridMultilevel"/>
    <w:tmpl w:val="4B04533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080A5B"/>
    <w:multiLevelType w:val="multilevel"/>
    <w:tmpl w:val="CD9EE0E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4" w15:restartNumberingAfterBreak="0">
    <w:nsid w:val="41F169E0"/>
    <w:multiLevelType w:val="hybridMultilevel"/>
    <w:tmpl w:val="E6DC28C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A526B5"/>
    <w:multiLevelType w:val="hybridMultilevel"/>
    <w:tmpl w:val="5C7210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4F82AB9"/>
    <w:multiLevelType w:val="hybridMultilevel"/>
    <w:tmpl w:val="7994C5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9771EC"/>
    <w:multiLevelType w:val="hybridMultilevel"/>
    <w:tmpl w:val="5D80962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E46C01"/>
    <w:multiLevelType w:val="hybridMultilevel"/>
    <w:tmpl w:val="4DB6AA3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AA0DBE"/>
    <w:multiLevelType w:val="hybridMultilevel"/>
    <w:tmpl w:val="EE2CD37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AA31386"/>
    <w:multiLevelType w:val="hybridMultilevel"/>
    <w:tmpl w:val="8514BA7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243EFE"/>
    <w:multiLevelType w:val="hybridMultilevel"/>
    <w:tmpl w:val="3C562A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8F7C5D"/>
    <w:multiLevelType w:val="hybridMultilevel"/>
    <w:tmpl w:val="226CF71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4EE60411"/>
    <w:multiLevelType w:val="hybridMultilevel"/>
    <w:tmpl w:val="6FEC0934"/>
    <w:lvl w:ilvl="0" w:tplc="04190011">
      <w:start w:val="1"/>
      <w:numFmt w:val="decimal"/>
      <w:lvlText w:val="%1)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4" w15:restartNumberingAfterBreak="0">
    <w:nsid w:val="52F66A14"/>
    <w:multiLevelType w:val="hybridMultilevel"/>
    <w:tmpl w:val="AA261F30"/>
    <w:lvl w:ilvl="0" w:tplc="04190011">
      <w:start w:val="1"/>
      <w:numFmt w:val="decimal"/>
      <w:lvlText w:val="%1)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5" w15:restartNumberingAfterBreak="0">
    <w:nsid w:val="55903723"/>
    <w:multiLevelType w:val="hybridMultilevel"/>
    <w:tmpl w:val="0BFE6F10"/>
    <w:lvl w:ilvl="0" w:tplc="04190011">
      <w:start w:val="1"/>
      <w:numFmt w:val="decimal"/>
      <w:lvlText w:val="%1)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6" w15:restartNumberingAfterBreak="0">
    <w:nsid w:val="568B4D8B"/>
    <w:multiLevelType w:val="hybridMultilevel"/>
    <w:tmpl w:val="2B8C2276"/>
    <w:lvl w:ilvl="0" w:tplc="04190011">
      <w:start w:val="1"/>
      <w:numFmt w:val="decimal"/>
      <w:lvlText w:val="%1)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7" w15:restartNumberingAfterBreak="0">
    <w:nsid w:val="59223197"/>
    <w:multiLevelType w:val="hybridMultilevel"/>
    <w:tmpl w:val="41B8B3D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C6D0B1D"/>
    <w:multiLevelType w:val="multilevel"/>
    <w:tmpl w:val="F654A83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9" w15:restartNumberingAfterBreak="0">
    <w:nsid w:val="5E176188"/>
    <w:multiLevelType w:val="hybridMultilevel"/>
    <w:tmpl w:val="CE80A412"/>
    <w:lvl w:ilvl="0" w:tplc="04190011">
      <w:start w:val="1"/>
      <w:numFmt w:val="decimal"/>
      <w:lvlText w:val="%1)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0" w15:restartNumberingAfterBreak="0">
    <w:nsid w:val="612B75F8"/>
    <w:multiLevelType w:val="hybridMultilevel"/>
    <w:tmpl w:val="1B7CDBB6"/>
    <w:lvl w:ilvl="0" w:tplc="04190011">
      <w:start w:val="1"/>
      <w:numFmt w:val="decimal"/>
      <w:lvlText w:val="%1)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1" w15:restartNumberingAfterBreak="0">
    <w:nsid w:val="626341CC"/>
    <w:multiLevelType w:val="hybridMultilevel"/>
    <w:tmpl w:val="3E7EB888"/>
    <w:lvl w:ilvl="0" w:tplc="BC20C41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2825076"/>
    <w:multiLevelType w:val="hybridMultilevel"/>
    <w:tmpl w:val="2FE4B4E2"/>
    <w:lvl w:ilvl="0" w:tplc="04190011">
      <w:start w:val="1"/>
      <w:numFmt w:val="decimal"/>
      <w:lvlText w:val="%1)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3" w15:restartNumberingAfterBreak="0">
    <w:nsid w:val="62BB7805"/>
    <w:multiLevelType w:val="hybridMultilevel"/>
    <w:tmpl w:val="58F642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92919B9"/>
    <w:multiLevelType w:val="hybridMultilevel"/>
    <w:tmpl w:val="EDE4CC56"/>
    <w:lvl w:ilvl="0" w:tplc="04190011">
      <w:start w:val="1"/>
      <w:numFmt w:val="decimal"/>
      <w:lvlText w:val="%1)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5" w15:restartNumberingAfterBreak="0">
    <w:nsid w:val="69413719"/>
    <w:multiLevelType w:val="hybridMultilevel"/>
    <w:tmpl w:val="0F7EB344"/>
    <w:lvl w:ilvl="0" w:tplc="04190011">
      <w:start w:val="1"/>
      <w:numFmt w:val="decimal"/>
      <w:lvlText w:val="%1)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6" w15:restartNumberingAfterBreak="0">
    <w:nsid w:val="69537253"/>
    <w:multiLevelType w:val="hybridMultilevel"/>
    <w:tmpl w:val="7858243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CFE221B"/>
    <w:multiLevelType w:val="hybridMultilevel"/>
    <w:tmpl w:val="2154DCC6"/>
    <w:lvl w:ilvl="0" w:tplc="04190011">
      <w:start w:val="1"/>
      <w:numFmt w:val="decimal"/>
      <w:lvlText w:val="%1)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8" w15:restartNumberingAfterBreak="0">
    <w:nsid w:val="6EFC02AE"/>
    <w:multiLevelType w:val="hybridMultilevel"/>
    <w:tmpl w:val="F656F96C"/>
    <w:lvl w:ilvl="0" w:tplc="04190011">
      <w:start w:val="1"/>
      <w:numFmt w:val="decimal"/>
      <w:lvlText w:val="%1)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9" w15:restartNumberingAfterBreak="0">
    <w:nsid w:val="70955626"/>
    <w:multiLevelType w:val="hybridMultilevel"/>
    <w:tmpl w:val="5C74692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12F6D8F"/>
    <w:multiLevelType w:val="hybridMultilevel"/>
    <w:tmpl w:val="A78062E2"/>
    <w:lvl w:ilvl="0" w:tplc="04190011">
      <w:start w:val="1"/>
      <w:numFmt w:val="decimal"/>
      <w:lvlText w:val="%1)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51" w15:restartNumberingAfterBreak="0">
    <w:nsid w:val="744E28B7"/>
    <w:multiLevelType w:val="hybridMultilevel"/>
    <w:tmpl w:val="39F0199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861698F"/>
    <w:multiLevelType w:val="hybridMultilevel"/>
    <w:tmpl w:val="C712951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C133C96"/>
    <w:multiLevelType w:val="hybridMultilevel"/>
    <w:tmpl w:val="038ED8D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3"/>
  </w:num>
  <w:num w:numId="2">
    <w:abstractNumId w:val="41"/>
  </w:num>
  <w:num w:numId="3">
    <w:abstractNumId w:val="4"/>
  </w:num>
  <w:num w:numId="4">
    <w:abstractNumId w:val="30"/>
  </w:num>
  <w:num w:numId="5">
    <w:abstractNumId w:val="29"/>
  </w:num>
  <w:num w:numId="6">
    <w:abstractNumId w:val="15"/>
  </w:num>
  <w:num w:numId="7">
    <w:abstractNumId w:val="53"/>
  </w:num>
  <w:num w:numId="8">
    <w:abstractNumId w:val="28"/>
  </w:num>
  <w:num w:numId="9">
    <w:abstractNumId w:val="0"/>
  </w:num>
  <w:num w:numId="10">
    <w:abstractNumId w:val="9"/>
  </w:num>
  <w:num w:numId="11">
    <w:abstractNumId w:val="10"/>
  </w:num>
  <w:num w:numId="12">
    <w:abstractNumId w:val="7"/>
  </w:num>
  <w:num w:numId="13">
    <w:abstractNumId w:val="37"/>
  </w:num>
  <w:num w:numId="14">
    <w:abstractNumId w:val="27"/>
  </w:num>
  <w:num w:numId="15">
    <w:abstractNumId w:val="21"/>
  </w:num>
  <w:num w:numId="16">
    <w:abstractNumId w:val="18"/>
  </w:num>
  <w:num w:numId="17">
    <w:abstractNumId w:val="52"/>
  </w:num>
  <w:num w:numId="18">
    <w:abstractNumId w:val="1"/>
  </w:num>
  <w:num w:numId="19">
    <w:abstractNumId w:val="12"/>
  </w:num>
  <w:num w:numId="20">
    <w:abstractNumId w:val="16"/>
  </w:num>
  <w:num w:numId="21">
    <w:abstractNumId w:val="22"/>
  </w:num>
  <w:num w:numId="22">
    <w:abstractNumId w:val="24"/>
  </w:num>
  <w:num w:numId="23">
    <w:abstractNumId w:val="46"/>
  </w:num>
  <w:num w:numId="24">
    <w:abstractNumId w:val="49"/>
  </w:num>
  <w:num w:numId="25">
    <w:abstractNumId w:val="51"/>
  </w:num>
  <w:num w:numId="26">
    <w:abstractNumId w:val="19"/>
  </w:num>
  <w:num w:numId="27">
    <w:abstractNumId w:val="25"/>
  </w:num>
  <w:num w:numId="28">
    <w:abstractNumId w:val="31"/>
  </w:num>
  <w:num w:numId="29">
    <w:abstractNumId w:val="17"/>
  </w:num>
  <w:num w:numId="30">
    <w:abstractNumId w:val="2"/>
  </w:num>
  <w:num w:numId="31">
    <w:abstractNumId w:val="45"/>
  </w:num>
  <w:num w:numId="32">
    <w:abstractNumId w:val="40"/>
  </w:num>
  <w:num w:numId="33">
    <w:abstractNumId w:val="50"/>
  </w:num>
  <w:num w:numId="34">
    <w:abstractNumId w:val="8"/>
  </w:num>
  <w:num w:numId="35">
    <w:abstractNumId w:val="13"/>
  </w:num>
  <w:num w:numId="36">
    <w:abstractNumId w:val="34"/>
  </w:num>
  <w:num w:numId="37">
    <w:abstractNumId w:val="5"/>
  </w:num>
  <w:num w:numId="38">
    <w:abstractNumId w:val="36"/>
  </w:num>
  <w:num w:numId="39">
    <w:abstractNumId w:val="6"/>
  </w:num>
  <w:num w:numId="40">
    <w:abstractNumId w:val="20"/>
  </w:num>
  <w:num w:numId="41">
    <w:abstractNumId w:val="44"/>
  </w:num>
  <w:num w:numId="42">
    <w:abstractNumId w:val="42"/>
  </w:num>
  <w:num w:numId="43">
    <w:abstractNumId w:val="47"/>
  </w:num>
  <w:num w:numId="44">
    <w:abstractNumId w:val="48"/>
  </w:num>
  <w:num w:numId="45">
    <w:abstractNumId w:val="11"/>
  </w:num>
  <w:num w:numId="46">
    <w:abstractNumId w:val="14"/>
  </w:num>
  <w:num w:numId="47">
    <w:abstractNumId w:val="39"/>
  </w:num>
  <w:num w:numId="48">
    <w:abstractNumId w:val="3"/>
  </w:num>
  <w:num w:numId="49">
    <w:abstractNumId w:val="35"/>
  </w:num>
  <w:num w:numId="50">
    <w:abstractNumId w:val="33"/>
  </w:num>
  <w:num w:numId="51">
    <w:abstractNumId w:val="23"/>
  </w:num>
  <w:num w:numId="52">
    <w:abstractNumId w:val="32"/>
  </w:num>
  <w:num w:numId="53">
    <w:abstractNumId w:val="26"/>
  </w:num>
  <w:num w:numId="54">
    <w:abstractNumId w:val="38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C8232F"/>
    <w:rsid w:val="00002FAA"/>
    <w:rsid w:val="000053EE"/>
    <w:rsid w:val="00012A98"/>
    <w:rsid w:val="00012FFB"/>
    <w:rsid w:val="000403D7"/>
    <w:rsid w:val="000550F2"/>
    <w:rsid w:val="00055F6F"/>
    <w:rsid w:val="00061015"/>
    <w:rsid w:val="00062199"/>
    <w:rsid w:val="00063355"/>
    <w:rsid w:val="000646F6"/>
    <w:rsid w:val="00072E85"/>
    <w:rsid w:val="00080C24"/>
    <w:rsid w:val="000C12A0"/>
    <w:rsid w:val="000D1578"/>
    <w:rsid w:val="000E2D94"/>
    <w:rsid w:val="000F7708"/>
    <w:rsid w:val="00104BAD"/>
    <w:rsid w:val="00116543"/>
    <w:rsid w:val="0013666C"/>
    <w:rsid w:val="00141444"/>
    <w:rsid w:val="001551DA"/>
    <w:rsid w:val="00156DCF"/>
    <w:rsid w:val="00157304"/>
    <w:rsid w:val="0017029F"/>
    <w:rsid w:val="00170C71"/>
    <w:rsid w:val="00180900"/>
    <w:rsid w:val="00194004"/>
    <w:rsid w:val="001A05C1"/>
    <w:rsid w:val="001A7B2C"/>
    <w:rsid w:val="001B53C2"/>
    <w:rsid w:val="001B584E"/>
    <w:rsid w:val="001D19FB"/>
    <w:rsid w:val="001D2E40"/>
    <w:rsid w:val="001E00CE"/>
    <w:rsid w:val="001E3FA9"/>
    <w:rsid w:val="001F17A0"/>
    <w:rsid w:val="00202EB5"/>
    <w:rsid w:val="0021021D"/>
    <w:rsid w:val="00217AD4"/>
    <w:rsid w:val="00225B76"/>
    <w:rsid w:val="00225BB5"/>
    <w:rsid w:val="00230171"/>
    <w:rsid w:val="00231519"/>
    <w:rsid w:val="002317FF"/>
    <w:rsid w:val="002354DF"/>
    <w:rsid w:val="00266768"/>
    <w:rsid w:val="00276859"/>
    <w:rsid w:val="00276B1B"/>
    <w:rsid w:val="0028049D"/>
    <w:rsid w:val="0029595A"/>
    <w:rsid w:val="00295FBD"/>
    <w:rsid w:val="002A39DB"/>
    <w:rsid w:val="002A7A1A"/>
    <w:rsid w:val="002B0403"/>
    <w:rsid w:val="002B05CA"/>
    <w:rsid w:val="002D1BC6"/>
    <w:rsid w:val="002D2457"/>
    <w:rsid w:val="002D4DE9"/>
    <w:rsid w:val="002F5402"/>
    <w:rsid w:val="00310D22"/>
    <w:rsid w:val="00320377"/>
    <w:rsid w:val="00323B4D"/>
    <w:rsid w:val="00345C2A"/>
    <w:rsid w:val="00347AB6"/>
    <w:rsid w:val="003506FE"/>
    <w:rsid w:val="00366115"/>
    <w:rsid w:val="00367D1C"/>
    <w:rsid w:val="003705BE"/>
    <w:rsid w:val="00374787"/>
    <w:rsid w:val="003761A3"/>
    <w:rsid w:val="003778B5"/>
    <w:rsid w:val="0038403A"/>
    <w:rsid w:val="00396966"/>
    <w:rsid w:val="003A2724"/>
    <w:rsid w:val="003C0920"/>
    <w:rsid w:val="003C3F9E"/>
    <w:rsid w:val="003C53D2"/>
    <w:rsid w:val="003D5396"/>
    <w:rsid w:val="003D5ECC"/>
    <w:rsid w:val="003E078B"/>
    <w:rsid w:val="003E7D5D"/>
    <w:rsid w:val="003F0585"/>
    <w:rsid w:val="003F24E2"/>
    <w:rsid w:val="00414CC7"/>
    <w:rsid w:val="004205B4"/>
    <w:rsid w:val="00435E28"/>
    <w:rsid w:val="004436B1"/>
    <w:rsid w:val="004520AA"/>
    <w:rsid w:val="004529F2"/>
    <w:rsid w:val="0045535C"/>
    <w:rsid w:val="00460AE9"/>
    <w:rsid w:val="00462FBC"/>
    <w:rsid w:val="00475B9C"/>
    <w:rsid w:val="0047721C"/>
    <w:rsid w:val="004A4983"/>
    <w:rsid w:val="004C3079"/>
    <w:rsid w:val="004C6BF8"/>
    <w:rsid w:val="004D37EE"/>
    <w:rsid w:val="004E3CB5"/>
    <w:rsid w:val="004E6AD0"/>
    <w:rsid w:val="004F3AF0"/>
    <w:rsid w:val="004F4418"/>
    <w:rsid w:val="004F4781"/>
    <w:rsid w:val="004F4BF6"/>
    <w:rsid w:val="005024D3"/>
    <w:rsid w:val="00503059"/>
    <w:rsid w:val="00504AF6"/>
    <w:rsid w:val="00511CA7"/>
    <w:rsid w:val="00527446"/>
    <w:rsid w:val="00531FBF"/>
    <w:rsid w:val="00540EB2"/>
    <w:rsid w:val="00543F36"/>
    <w:rsid w:val="00557B81"/>
    <w:rsid w:val="00567A8E"/>
    <w:rsid w:val="00570834"/>
    <w:rsid w:val="00572658"/>
    <w:rsid w:val="005751C7"/>
    <w:rsid w:val="005859FA"/>
    <w:rsid w:val="005862F7"/>
    <w:rsid w:val="0059020E"/>
    <w:rsid w:val="00591AD4"/>
    <w:rsid w:val="005B6655"/>
    <w:rsid w:val="005C4353"/>
    <w:rsid w:val="005D0618"/>
    <w:rsid w:val="005F52A4"/>
    <w:rsid w:val="005F54F3"/>
    <w:rsid w:val="00606429"/>
    <w:rsid w:val="006176A3"/>
    <w:rsid w:val="006204FA"/>
    <w:rsid w:val="006211F7"/>
    <w:rsid w:val="00633D51"/>
    <w:rsid w:val="00640C49"/>
    <w:rsid w:val="0066496F"/>
    <w:rsid w:val="006710BA"/>
    <w:rsid w:val="006849B7"/>
    <w:rsid w:val="006858E5"/>
    <w:rsid w:val="006B3230"/>
    <w:rsid w:val="006D2A69"/>
    <w:rsid w:val="006D456B"/>
    <w:rsid w:val="006E70E4"/>
    <w:rsid w:val="006F1CE5"/>
    <w:rsid w:val="00713F29"/>
    <w:rsid w:val="0071525E"/>
    <w:rsid w:val="00722509"/>
    <w:rsid w:val="007348D7"/>
    <w:rsid w:val="007453E7"/>
    <w:rsid w:val="007561E7"/>
    <w:rsid w:val="00771024"/>
    <w:rsid w:val="007A7DFC"/>
    <w:rsid w:val="007B7E93"/>
    <w:rsid w:val="007C2171"/>
    <w:rsid w:val="007D18F7"/>
    <w:rsid w:val="007D464B"/>
    <w:rsid w:val="007D749C"/>
    <w:rsid w:val="007E0B33"/>
    <w:rsid w:val="007E2B9D"/>
    <w:rsid w:val="007F3B04"/>
    <w:rsid w:val="007F6378"/>
    <w:rsid w:val="00820125"/>
    <w:rsid w:val="008202CB"/>
    <w:rsid w:val="00827863"/>
    <w:rsid w:val="00834AE1"/>
    <w:rsid w:val="0085427D"/>
    <w:rsid w:val="00854A7C"/>
    <w:rsid w:val="00860898"/>
    <w:rsid w:val="00863FC2"/>
    <w:rsid w:val="00875C12"/>
    <w:rsid w:val="008779C1"/>
    <w:rsid w:val="00882701"/>
    <w:rsid w:val="00882877"/>
    <w:rsid w:val="00892310"/>
    <w:rsid w:val="00895BE6"/>
    <w:rsid w:val="00896A8D"/>
    <w:rsid w:val="008978C5"/>
    <w:rsid w:val="008A0D70"/>
    <w:rsid w:val="008A7B17"/>
    <w:rsid w:val="008C2198"/>
    <w:rsid w:val="008F022B"/>
    <w:rsid w:val="008F08C4"/>
    <w:rsid w:val="008F6639"/>
    <w:rsid w:val="008F7004"/>
    <w:rsid w:val="00901349"/>
    <w:rsid w:val="00915FFB"/>
    <w:rsid w:val="00916FD0"/>
    <w:rsid w:val="00926F80"/>
    <w:rsid w:val="00931BB2"/>
    <w:rsid w:val="00932796"/>
    <w:rsid w:val="009342E8"/>
    <w:rsid w:val="00937D8A"/>
    <w:rsid w:val="00941343"/>
    <w:rsid w:val="009515E9"/>
    <w:rsid w:val="00961C99"/>
    <w:rsid w:val="0096266F"/>
    <w:rsid w:val="00977F68"/>
    <w:rsid w:val="00981B6E"/>
    <w:rsid w:val="0098751E"/>
    <w:rsid w:val="00996A6A"/>
    <w:rsid w:val="009A0F17"/>
    <w:rsid w:val="009A29CF"/>
    <w:rsid w:val="009A4C6B"/>
    <w:rsid w:val="009A6AC7"/>
    <w:rsid w:val="009B29EC"/>
    <w:rsid w:val="009B70C2"/>
    <w:rsid w:val="009C29C6"/>
    <w:rsid w:val="009C4893"/>
    <w:rsid w:val="009D5E5A"/>
    <w:rsid w:val="009D66AE"/>
    <w:rsid w:val="009E536E"/>
    <w:rsid w:val="009F27E0"/>
    <w:rsid w:val="00A055E9"/>
    <w:rsid w:val="00A057CB"/>
    <w:rsid w:val="00A157C4"/>
    <w:rsid w:val="00A15C3C"/>
    <w:rsid w:val="00A259B7"/>
    <w:rsid w:val="00A3386B"/>
    <w:rsid w:val="00A417E8"/>
    <w:rsid w:val="00A53FEE"/>
    <w:rsid w:val="00A5680E"/>
    <w:rsid w:val="00A651A9"/>
    <w:rsid w:val="00A7412B"/>
    <w:rsid w:val="00A76B8E"/>
    <w:rsid w:val="00A80809"/>
    <w:rsid w:val="00A823A8"/>
    <w:rsid w:val="00A878B4"/>
    <w:rsid w:val="00A943D5"/>
    <w:rsid w:val="00A967A9"/>
    <w:rsid w:val="00AA0B27"/>
    <w:rsid w:val="00AA1A3E"/>
    <w:rsid w:val="00AA4416"/>
    <w:rsid w:val="00AA4FE5"/>
    <w:rsid w:val="00AA6BD6"/>
    <w:rsid w:val="00AB5314"/>
    <w:rsid w:val="00AC326D"/>
    <w:rsid w:val="00AC3ABF"/>
    <w:rsid w:val="00AC6D60"/>
    <w:rsid w:val="00AE16BF"/>
    <w:rsid w:val="00AE32F7"/>
    <w:rsid w:val="00AF2359"/>
    <w:rsid w:val="00B00650"/>
    <w:rsid w:val="00B03ADD"/>
    <w:rsid w:val="00B07DB5"/>
    <w:rsid w:val="00B1342B"/>
    <w:rsid w:val="00B1399F"/>
    <w:rsid w:val="00B1489D"/>
    <w:rsid w:val="00B14D9B"/>
    <w:rsid w:val="00B15E38"/>
    <w:rsid w:val="00B217CA"/>
    <w:rsid w:val="00B23700"/>
    <w:rsid w:val="00B23DD9"/>
    <w:rsid w:val="00B34897"/>
    <w:rsid w:val="00B3509B"/>
    <w:rsid w:val="00B424CC"/>
    <w:rsid w:val="00B45A5D"/>
    <w:rsid w:val="00B500DA"/>
    <w:rsid w:val="00B700C5"/>
    <w:rsid w:val="00B70970"/>
    <w:rsid w:val="00B74082"/>
    <w:rsid w:val="00B77AC7"/>
    <w:rsid w:val="00B81F04"/>
    <w:rsid w:val="00B83EF5"/>
    <w:rsid w:val="00B90C1E"/>
    <w:rsid w:val="00B96458"/>
    <w:rsid w:val="00BB15D0"/>
    <w:rsid w:val="00BC6E0D"/>
    <w:rsid w:val="00BD04A5"/>
    <w:rsid w:val="00BD52F9"/>
    <w:rsid w:val="00BE0FD9"/>
    <w:rsid w:val="00BE1CEF"/>
    <w:rsid w:val="00BF01BC"/>
    <w:rsid w:val="00BF47D6"/>
    <w:rsid w:val="00C13807"/>
    <w:rsid w:val="00C15D3E"/>
    <w:rsid w:val="00C203FE"/>
    <w:rsid w:val="00C47817"/>
    <w:rsid w:val="00C51203"/>
    <w:rsid w:val="00C66742"/>
    <w:rsid w:val="00C7190A"/>
    <w:rsid w:val="00C74DA1"/>
    <w:rsid w:val="00C8232F"/>
    <w:rsid w:val="00C86E6C"/>
    <w:rsid w:val="00C93BF1"/>
    <w:rsid w:val="00CA38AF"/>
    <w:rsid w:val="00CA5DC8"/>
    <w:rsid w:val="00CA617A"/>
    <w:rsid w:val="00CA6823"/>
    <w:rsid w:val="00CB0F37"/>
    <w:rsid w:val="00CB271C"/>
    <w:rsid w:val="00CB5E92"/>
    <w:rsid w:val="00CE19ED"/>
    <w:rsid w:val="00CF13C2"/>
    <w:rsid w:val="00CF4138"/>
    <w:rsid w:val="00D01A7F"/>
    <w:rsid w:val="00D14055"/>
    <w:rsid w:val="00D23383"/>
    <w:rsid w:val="00D32CAF"/>
    <w:rsid w:val="00D40B53"/>
    <w:rsid w:val="00D42486"/>
    <w:rsid w:val="00D46A9A"/>
    <w:rsid w:val="00D63992"/>
    <w:rsid w:val="00D70685"/>
    <w:rsid w:val="00D92240"/>
    <w:rsid w:val="00DA526B"/>
    <w:rsid w:val="00DB0D8F"/>
    <w:rsid w:val="00DB44EB"/>
    <w:rsid w:val="00DC3A07"/>
    <w:rsid w:val="00DD16F7"/>
    <w:rsid w:val="00DF26EC"/>
    <w:rsid w:val="00E00B1E"/>
    <w:rsid w:val="00E12548"/>
    <w:rsid w:val="00E14E6A"/>
    <w:rsid w:val="00E231F2"/>
    <w:rsid w:val="00E3623B"/>
    <w:rsid w:val="00E558E5"/>
    <w:rsid w:val="00E560F9"/>
    <w:rsid w:val="00E91E35"/>
    <w:rsid w:val="00E97381"/>
    <w:rsid w:val="00EA3FA5"/>
    <w:rsid w:val="00EA565E"/>
    <w:rsid w:val="00EB0D65"/>
    <w:rsid w:val="00EB576F"/>
    <w:rsid w:val="00EC1AD4"/>
    <w:rsid w:val="00ED5564"/>
    <w:rsid w:val="00EE5FB6"/>
    <w:rsid w:val="00F0603F"/>
    <w:rsid w:val="00F15040"/>
    <w:rsid w:val="00F15ABF"/>
    <w:rsid w:val="00F21ABF"/>
    <w:rsid w:val="00F2606A"/>
    <w:rsid w:val="00F315AD"/>
    <w:rsid w:val="00F32137"/>
    <w:rsid w:val="00F41D1B"/>
    <w:rsid w:val="00F54A0F"/>
    <w:rsid w:val="00F82669"/>
    <w:rsid w:val="00FA6F1D"/>
    <w:rsid w:val="00FB5408"/>
    <w:rsid w:val="00FB63F6"/>
    <w:rsid w:val="00FC04E5"/>
    <w:rsid w:val="00FD1175"/>
    <w:rsid w:val="00FD2E90"/>
    <w:rsid w:val="00FE2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2912C"/>
  <w15:docId w15:val="{F3447BCA-956B-4098-AE3A-0DA2A4777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0377"/>
  </w:style>
  <w:style w:type="paragraph" w:styleId="1">
    <w:name w:val="heading 1"/>
    <w:basedOn w:val="a"/>
    <w:next w:val="a"/>
    <w:link w:val="10"/>
    <w:uiPriority w:val="9"/>
    <w:qFormat/>
    <w:rsid w:val="00002FA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0305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272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3079"/>
    <w:pPr>
      <w:ind w:left="720"/>
      <w:contextualSpacing/>
    </w:pPr>
  </w:style>
  <w:style w:type="table" w:styleId="a4">
    <w:name w:val="Table Grid"/>
    <w:basedOn w:val="a1"/>
    <w:uiPriority w:val="39"/>
    <w:rsid w:val="003F24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211F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11">
    <w:name w:val="Абзац списка1"/>
    <w:basedOn w:val="a"/>
    <w:rsid w:val="00F315AD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a5">
    <w:name w:val="Вопрос"/>
    <w:basedOn w:val="a"/>
    <w:rsid w:val="005862F7"/>
    <w:pPr>
      <w:spacing w:after="0" w:line="360" w:lineRule="auto"/>
      <w:ind w:left="227" w:hanging="227"/>
      <w:jc w:val="both"/>
    </w:pPr>
    <w:rPr>
      <w:rFonts w:ascii="NewtonCSanPin" w:eastAsia="Times New Roman" w:hAnsi="NewtonCSanPin" w:cs="Times New Roman"/>
      <w:sz w:val="20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157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157C4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50305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8">
    <w:name w:val="Normal (Web)"/>
    <w:basedOn w:val="a"/>
    <w:uiPriority w:val="99"/>
    <w:unhideWhenUsed/>
    <w:rsid w:val="005030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02FA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a9">
    <w:name w:val="Hyperlink"/>
    <w:basedOn w:val="a0"/>
    <w:uiPriority w:val="99"/>
    <w:unhideWhenUsed/>
    <w:rsid w:val="004C6BF8"/>
    <w:rPr>
      <w:color w:val="0563C1" w:themeColor="hyperlink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3A2724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21">
    <w:name w:val="Body Text Indent 2"/>
    <w:basedOn w:val="a"/>
    <w:link w:val="22"/>
    <w:uiPriority w:val="99"/>
    <w:semiHidden/>
    <w:unhideWhenUsed/>
    <w:rsid w:val="003A272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3A2724"/>
  </w:style>
  <w:style w:type="character" w:customStyle="1" w:styleId="layout">
    <w:name w:val="layout"/>
    <w:basedOn w:val="a0"/>
    <w:rsid w:val="00FC04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65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8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7114</TotalTime>
  <Pages>7</Pages>
  <Words>1627</Words>
  <Characters>9277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СибЮУ</Company>
  <LinksUpToDate>false</LinksUpToDate>
  <CharactersWithSpaces>10883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Кехтер М.А</dc:creator>
  <cp:keywords/>
  <dc:description/>
  <cp:lastModifiedBy>Волобоева Наталья Николаевна</cp:lastModifiedBy>
  <cp:revision>308</cp:revision>
  <cp:lastPrinted>2024-05-24T04:28:00Z</cp:lastPrinted>
  <dcterms:created xsi:type="dcterms:W3CDTF">2022-11-28T08:21:00Z</dcterms:created>
  <dcterms:modified xsi:type="dcterms:W3CDTF">2024-12-18T10:47:00Z</dcterms:modified>
</cp:coreProperties>
</file>